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4C32" w14:textId="3419A1B3" w:rsidR="008D19C9" w:rsidRDefault="00AE5792" w:rsidP="00AE5792">
      <w:pPr>
        <w:spacing w:line="240" w:lineRule="auto"/>
        <w:ind w:left="1440" w:firstLine="720"/>
        <w:rPr>
          <w:rFonts w:cstheme="minorHAnsi"/>
          <w:b/>
        </w:rPr>
      </w:pPr>
      <w:bookmarkStart w:id="1" w:name="_Hlk62055164"/>
      <w:r>
        <w:rPr>
          <w:b/>
        </w:rPr>
        <w:t>Excellence Review</w:t>
      </w:r>
      <w:r w:rsidR="0081475D">
        <w:t xml:space="preserve">: </w:t>
      </w:r>
      <w:r>
        <w:rPr>
          <w:rFonts w:cstheme="minorHAnsi"/>
          <w:b/>
        </w:rPr>
        <w:t>Lecturer</w:t>
      </w:r>
      <w:r w:rsidR="0077335F" w:rsidRPr="008D19C9">
        <w:rPr>
          <w:rFonts w:cstheme="minorHAnsi"/>
          <w:b/>
        </w:rPr>
        <w:t xml:space="preserve"> Series</w:t>
      </w:r>
      <w:r w:rsidR="00D835C0">
        <w:rPr>
          <w:rFonts w:cstheme="minorHAnsi"/>
          <w:b/>
        </w:rPr>
        <w:t xml:space="preserve"> – </w:t>
      </w:r>
      <w:r w:rsidR="00D835C0">
        <w:rPr>
          <w:b/>
        </w:rPr>
        <w:t>Academic Year</w:t>
      </w:r>
    </w:p>
    <w:p w14:paraId="73F16979" w14:textId="442D843A" w:rsidR="0077335F" w:rsidRPr="0041159B" w:rsidRDefault="0077335F" w:rsidP="00E51ECA">
      <w:pPr>
        <w:spacing w:line="240" w:lineRule="auto"/>
        <w:rPr>
          <w:rFonts w:cstheme="minorHAnsi"/>
          <w:b/>
          <w:sz w:val="21"/>
          <w:szCs w:val="21"/>
        </w:rPr>
      </w:pPr>
      <w:r w:rsidRPr="0041159B">
        <w:rPr>
          <w:sz w:val="21"/>
          <w:szCs w:val="21"/>
        </w:rPr>
        <w:t>Checklist</w:t>
      </w:r>
      <w:r w:rsidR="002101A8" w:rsidRPr="0041159B">
        <w:rPr>
          <w:sz w:val="21"/>
          <w:szCs w:val="21"/>
        </w:rPr>
        <w:t xml:space="preserve"> of </w:t>
      </w:r>
      <w:r w:rsidR="0081475D" w:rsidRPr="0041159B">
        <w:rPr>
          <w:sz w:val="21"/>
          <w:szCs w:val="21"/>
        </w:rPr>
        <w:t>documents</w:t>
      </w:r>
      <w:r w:rsidR="002101A8" w:rsidRPr="0041159B">
        <w:rPr>
          <w:sz w:val="21"/>
          <w:szCs w:val="21"/>
        </w:rPr>
        <w:t xml:space="preserve"> that should be </w:t>
      </w:r>
      <w:r w:rsidRPr="0041159B">
        <w:rPr>
          <w:sz w:val="21"/>
          <w:szCs w:val="21"/>
        </w:rPr>
        <w:t xml:space="preserve">included in the </w:t>
      </w:r>
      <w:r w:rsidR="0081475D" w:rsidRPr="0041159B">
        <w:rPr>
          <w:sz w:val="21"/>
          <w:szCs w:val="21"/>
        </w:rPr>
        <w:t xml:space="preserve">dossier </w:t>
      </w:r>
      <w:r w:rsidRPr="0041159B">
        <w:rPr>
          <w:sz w:val="21"/>
          <w:szCs w:val="21"/>
        </w:rPr>
        <w:t>prior to submission to APO</w:t>
      </w:r>
      <w:r w:rsidR="002101A8" w:rsidRPr="0041159B">
        <w:rPr>
          <w:sz w:val="21"/>
          <w:szCs w:val="21"/>
        </w:rPr>
        <w:t>.</w:t>
      </w:r>
      <w:r w:rsidR="009A1E14">
        <w:rPr>
          <w:sz w:val="21"/>
          <w:szCs w:val="21"/>
        </w:rPr>
        <w:t xml:space="preserve"> </w:t>
      </w:r>
    </w:p>
    <w:tbl>
      <w:tblPr>
        <w:tblStyle w:val="TableGrid"/>
        <w:tblW w:w="11181" w:type="dxa"/>
        <w:tblInd w:w="-905" w:type="dxa"/>
        <w:tblLook w:val="0480" w:firstRow="0" w:lastRow="0" w:firstColumn="1" w:lastColumn="0" w:noHBand="0" w:noVBand="1"/>
      </w:tblPr>
      <w:tblGrid>
        <w:gridCol w:w="2250"/>
        <w:gridCol w:w="1350"/>
        <w:gridCol w:w="1500"/>
        <w:gridCol w:w="2027"/>
        <w:gridCol w:w="2027"/>
        <w:gridCol w:w="206"/>
        <w:gridCol w:w="1813"/>
        <w:gridCol w:w="8"/>
      </w:tblGrid>
      <w:tr w:rsidR="00334E20" w14:paraId="53D96D5B" w14:textId="77777777" w:rsidTr="00A50EB1">
        <w:tc>
          <w:tcPr>
            <w:tcW w:w="11181" w:type="dxa"/>
            <w:gridSpan w:val="8"/>
            <w:shd w:val="clear" w:color="auto" w:fill="002060"/>
          </w:tcPr>
          <w:p w14:paraId="7C513E8C" w14:textId="7AC3491E" w:rsidR="00334E20" w:rsidRPr="00334E20" w:rsidRDefault="00334E20" w:rsidP="00334E20">
            <w:pPr>
              <w:spacing w:line="360" w:lineRule="auto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623129" w14:paraId="04CFB66C" w14:textId="6B58DFFD" w:rsidTr="00E777E1">
        <w:trPr>
          <w:trHeight w:val="504"/>
        </w:trPr>
        <w:tc>
          <w:tcPr>
            <w:tcW w:w="5100" w:type="dxa"/>
            <w:gridSpan w:val="3"/>
            <w:shd w:val="clear" w:color="auto" w:fill="FFFFFF" w:themeFill="background1"/>
          </w:tcPr>
          <w:p w14:paraId="67A37516" w14:textId="7C7A0884" w:rsidR="00623129" w:rsidRPr="00FF222F" w:rsidRDefault="0041159B" w:rsidP="00623129">
            <w:pPr>
              <w:tabs>
                <w:tab w:val="left" w:pos="1245"/>
              </w:tabs>
              <w:rPr>
                <w:rFonts w:cstheme="minorHAnsi"/>
                <w:sz w:val="21"/>
                <w:szCs w:val="21"/>
              </w:rPr>
            </w:pPr>
            <w:r w:rsidRPr="00FF222F">
              <w:rPr>
                <w:rFonts w:cstheme="minorHAnsi"/>
                <w:sz w:val="21"/>
                <w:szCs w:val="21"/>
              </w:rPr>
              <w:t>Name</w:t>
            </w:r>
            <w:r w:rsidR="00623129" w:rsidRPr="00FF222F">
              <w:rPr>
                <w:rFonts w:cstheme="minorHAnsi"/>
                <w:sz w:val="21"/>
                <w:szCs w:val="21"/>
              </w:rPr>
              <w:t xml:space="preserve">: </w:t>
            </w:r>
            <w:r w:rsidR="00623129" w:rsidRPr="00FF222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623129" w:rsidRPr="00FF222F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="00623129" w:rsidRPr="00FF222F">
              <w:rPr>
                <w:rFonts w:cstheme="minorHAnsi"/>
                <w:sz w:val="21"/>
                <w:szCs w:val="21"/>
              </w:rPr>
            </w:r>
            <w:r w:rsidR="00623129" w:rsidRPr="00FF222F">
              <w:rPr>
                <w:rFonts w:cstheme="minorHAnsi"/>
                <w:sz w:val="21"/>
                <w:szCs w:val="21"/>
              </w:rPr>
              <w:fldChar w:fldCharType="separate"/>
            </w:r>
            <w:r w:rsidR="00623129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623129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623129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623129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623129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623129" w:rsidRPr="00FF222F">
              <w:rPr>
                <w:rFonts w:cstheme="minorHAnsi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6081" w:type="dxa"/>
            <w:gridSpan w:val="5"/>
            <w:shd w:val="clear" w:color="auto" w:fill="FFFFFF" w:themeFill="background1"/>
          </w:tcPr>
          <w:p w14:paraId="414B25EB" w14:textId="77777777" w:rsidR="00623129" w:rsidRDefault="0041159B" w:rsidP="00623129">
            <w:pPr>
              <w:tabs>
                <w:tab w:val="left" w:pos="1245"/>
              </w:tabs>
              <w:rPr>
                <w:rFonts w:cstheme="minorHAnsi"/>
                <w:sz w:val="21"/>
                <w:szCs w:val="21"/>
              </w:rPr>
            </w:pPr>
            <w:r w:rsidRPr="00FF222F">
              <w:rPr>
                <w:rFonts w:cstheme="minorHAnsi"/>
                <w:sz w:val="21"/>
                <w:szCs w:val="21"/>
              </w:rPr>
              <w:t>Department</w:t>
            </w:r>
            <w:r w:rsidR="00623129" w:rsidRPr="00FF222F">
              <w:rPr>
                <w:rFonts w:cstheme="minorHAnsi"/>
                <w:sz w:val="21"/>
                <w:szCs w:val="21"/>
              </w:rPr>
              <w:t xml:space="preserve">: </w:t>
            </w:r>
            <w:r w:rsidR="00623129" w:rsidRPr="00FF222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623129" w:rsidRPr="00FF222F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="00623129" w:rsidRPr="00FF222F">
              <w:rPr>
                <w:rFonts w:cstheme="minorHAnsi"/>
                <w:sz w:val="21"/>
                <w:szCs w:val="21"/>
              </w:rPr>
            </w:r>
            <w:r w:rsidR="00623129" w:rsidRPr="00FF222F">
              <w:rPr>
                <w:rFonts w:cstheme="minorHAnsi"/>
                <w:sz w:val="21"/>
                <w:szCs w:val="21"/>
              </w:rPr>
              <w:fldChar w:fldCharType="separate"/>
            </w:r>
            <w:r w:rsidR="00623129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623129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623129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623129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623129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623129" w:rsidRPr="00FF222F">
              <w:rPr>
                <w:rFonts w:cstheme="minorHAnsi"/>
                <w:sz w:val="21"/>
                <w:szCs w:val="21"/>
              </w:rPr>
              <w:fldChar w:fldCharType="end"/>
            </w:r>
            <w:bookmarkEnd w:id="3"/>
          </w:p>
          <w:p w14:paraId="4B95EFE2" w14:textId="785AD264" w:rsidR="00767378" w:rsidRPr="00FF222F" w:rsidRDefault="00767378" w:rsidP="00623129">
            <w:pPr>
              <w:tabs>
                <w:tab w:val="left" w:pos="1245"/>
              </w:tabs>
              <w:rPr>
                <w:rFonts w:cstheme="minorHAnsi"/>
                <w:sz w:val="21"/>
                <w:szCs w:val="21"/>
              </w:rPr>
            </w:pPr>
          </w:p>
        </w:tc>
      </w:tr>
      <w:tr w:rsidR="00623129" w14:paraId="4A6F6A8E" w14:textId="77777777" w:rsidTr="00E777E1">
        <w:trPr>
          <w:trHeight w:val="504"/>
        </w:trPr>
        <w:tc>
          <w:tcPr>
            <w:tcW w:w="5100" w:type="dxa"/>
            <w:gridSpan w:val="3"/>
            <w:shd w:val="clear" w:color="auto" w:fill="FFFFFF" w:themeFill="background1"/>
          </w:tcPr>
          <w:p w14:paraId="57D7AF77" w14:textId="5B35B3FC" w:rsidR="00623129" w:rsidRPr="00FF222F" w:rsidRDefault="0041159B" w:rsidP="00AE5792">
            <w:pPr>
              <w:tabs>
                <w:tab w:val="left" w:pos="1245"/>
              </w:tabs>
              <w:rPr>
                <w:rFonts w:cstheme="minorHAnsi"/>
                <w:sz w:val="21"/>
                <w:szCs w:val="21"/>
              </w:rPr>
            </w:pPr>
            <w:r w:rsidRPr="003553FB">
              <w:rPr>
                <w:rFonts w:cstheme="minorHAnsi"/>
                <w:b/>
                <w:sz w:val="21"/>
                <w:szCs w:val="21"/>
              </w:rPr>
              <w:t xml:space="preserve">Proposed </w:t>
            </w:r>
            <w:r w:rsidR="00AE5792" w:rsidRPr="003553FB">
              <w:rPr>
                <w:rFonts w:cstheme="minorHAnsi"/>
                <w:b/>
                <w:sz w:val="21"/>
                <w:szCs w:val="21"/>
              </w:rPr>
              <w:t>Position</w:t>
            </w:r>
            <w:r w:rsidR="00623129" w:rsidRPr="003553FB">
              <w:rPr>
                <w:rFonts w:cstheme="minorHAnsi"/>
                <w:b/>
                <w:sz w:val="21"/>
                <w:szCs w:val="21"/>
              </w:rPr>
              <w:t>:</w:t>
            </w:r>
            <w:r w:rsidR="001500EC" w:rsidRPr="00FF222F">
              <w:rPr>
                <w:rFonts w:cstheme="minorHAnsi"/>
                <w:sz w:val="21"/>
                <w:szCs w:val="21"/>
              </w:rPr>
              <w:t xml:space="preserve"> </w:t>
            </w:r>
            <w:r w:rsidR="001500EC" w:rsidRPr="00FF222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500EC" w:rsidRPr="00FF222F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="001500EC" w:rsidRPr="00FF222F">
              <w:rPr>
                <w:rFonts w:cstheme="minorHAnsi"/>
                <w:sz w:val="21"/>
                <w:szCs w:val="21"/>
              </w:rPr>
            </w:r>
            <w:r w:rsidR="001500EC" w:rsidRPr="00FF222F">
              <w:rPr>
                <w:rFonts w:cstheme="minorHAnsi"/>
                <w:sz w:val="21"/>
                <w:szCs w:val="21"/>
              </w:rPr>
              <w:fldChar w:fldCharType="separate"/>
            </w:r>
            <w:r w:rsidR="001500EC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1500EC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1500EC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1500EC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1500EC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1500EC" w:rsidRPr="00FF222F">
              <w:rPr>
                <w:rFonts w:cstheme="minorHAnsi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6081" w:type="dxa"/>
            <w:gridSpan w:val="5"/>
            <w:shd w:val="clear" w:color="auto" w:fill="FFFFFF" w:themeFill="background1"/>
          </w:tcPr>
          <w:p w14:paraId="08734D76" w14:textId="24929F75" w:rsidR="00623129" w:rsidRPr="00FF222F" w:rsidRDefault="00006959" w:rsidP="00006959">
            <w:pPr>
              <w:tabs>
                <w:tab w:val="left" w:pos="1245"/>
              </w:tabs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Present</w:t>
            </w:r>
            <w:r w:rsidR="0041159B" w:rsidRPr="00FF222F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Position</w:t>
            </w:r>
            <w:r w:rsidR="00623129" w:rsidRPr="00FF222F">
              <w:rPr>
                <w:rFonts w:cstheme="minorHAnsi"/>
                <w:sz w:val="21"/>
                <w:szCs w:val="21"/>
              </w:rPr>
              <w:t>:</w:t>
            </w:r>
            <w:r w:rsidR="001500EC" w:rsidRPr="00FF222F">
              <w:rPr>
                <w:rFonts w:cstheme="minorHAnsi"/>
                <w:sz w:val="21"/>
                <w:szCs w:val="21"/>
              </w:rPr>
              <w:t xml:space="preserve"> </w:t>
            </w:r>
            <w:r w:rsidR="001500EC" w:rsidRPr="00FF222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500EC" w:rsidRPr="00FF222F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="001500EC" w:rsidRPr="00FF222F">
              <w:rPr>
                <w:rFonts w:cstheme="minorHAnsi"/>
                <w:sz w:val="21"/>
                <w:szCs w:val="21"/>
              </w:rPr>
            </w:r>
            <w:r w:rsidR="001500EC" w:rsidRPr="00FF222F">
              <w:rPr>
                <w:rFonts w:cstheme="minorHAnsi"/>
                <w:sz w:val="21"/>
                <w:szCs w:val="21"/>
              </w:rPr>
              <w:fldChar w:fldCharType="separate"/>
            </w:r>
            <w:r w:rsidR="001500EC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1500EC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1500EC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1500EC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1500EC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1500EC" w:rsidRPr="00FF222F">
              <w:rPr>
                <w:rFonts w:cstheme="minorHAnsi"/>
                <w:sz w:val="21"/>
                <w:szCs w:val="21"/>
              </w:rPr>
              <w:fldChar w:fldCharType="end"/>
            </w:r>
            <w:bookmarkEnd w:id="5"/>
          </w:p>
        </w:tc>
      </w:tr>
      <w:tr w:rsidR="003553FB" w14:paraId="2050AF55" w14:textId="77777777" w:rsidTr="00E777E1">
        <w:trPr>
          <w:trHeight w:val="504"/>
        </w:trPr>
        <w:tc>
          <w:tcPr>
            <w:tcW w:w="2250" w:type="dxa"/>
            <w:shd w:val="clear" w:color="auto" w:fill="FFFFFF" w:themeFill="background1"/>
          </w:tcPr>
          <w:p w14:paraId="386B4627" w14:textId="76B3483E" w:rsidR="00AE5792" w:rsidRPr="00CC77A0" w:rsidRDefault="00AE5792" w:rsidP="00AE5792">
            <w:pPr>
              <w:tabs>
                <w:tab w:val="left" w:pos="1245"/>
              </w:tabs>
              <w:rPr>
                <w:rFonts w:cstheme="minorHAnsi"/>
                <w:b/>
                <w:sz w:val="21"/>
                <w:szCs w:val="21"/>
              </w:rPr>
            </w:pPr>
            <w:r w:rsidRPr="00CC77A0">
              <w:rPr>
                <w:rFonts w:cstheme="minorHAnsi"/>
                <w:b/>
                <w:sz w:val="21"/>
                <w:szCs w:val="21"/>
              </w:rPr>
              <w:t>Proposed Base Percent for Cont. Appointment</w:t>
            </w:r>
          </w:p>
        </w:tc>
        <w:tc>
          <w:tcPr>
            <w:tcW w:w="1350" w:type="dxa"/>
            <w:shd w:val="clear" w:color="auto" w:fill="FFFFFF" w:themeFill="background1"/>
          </w:tcPr>
          <w:p w14:paraId="394F1A31" w14:textId="6399E73E" w:rsidR="00AE5792" w:rsidRPr="00CC77A0" w:rsidRDefault="00AE5792" w:rsidP="00AE5792">
            <w:pPr>
              <w:tabs>
                <w:tab w:val="left" w:pos="1245"/>
              </w:tabs>
              <w:rPr>
                <w:rFonts w:cstheme="minorHAnsi"/>
                <w:b/>
                <w:sz w:val="21"/>
                <w:szCs w:val="21"/>
              </w:rPr>
            </w:pPr>
            <w:r w:rsidRPr="00CC77A0">
              <w:rPr>
                <w:rFonts w:cstheme="minorHAnsi"/>
                <w:b/>
                <w:sz w:val="21"/>
                <w:szCs w:val="21"/>
              </w:rPr>
              <w:t xml:space="preserve">Fall: </w:t>
            </w:r>
            <w:r w:rsidR="00006959" w:rsidRPr="00CC77A0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006959" w:rsidRPr="00CC77A0">
              <w:rPr>
                <w:rFonts w:cstheme="minorHAnsi"/>
                <w:b/>
                <w:sz w:val="21"/>
                <w:szCs w:val="21"/>
              </w:rPr>
              <w:instrText xml:space="preserve"> FORMTEXT </w:instrText>
            </w:r>
            <w:r w:rsidR="00006959" w:rsidRPr="00CC77A0">
              <w:rPr>
                <w:rFonts w:cstheme="minorHAnsi"/>
                <w:b/>
                <w:sz w:val="21"/>
                <w:szCs w:val="21"/>
              </w:rPr>
            </w:r>
            <w:r w:rsidR="00006959" w:rsidRPr="00CC77A0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 w:rsidR="00006959" w:rsidRPr="00CC77A0">
              <w:rPr>
                <w:rFonts w:cstheme="minorHAnsi"/>
                <w:b/>
                <w:noProof/>
                <w:sz w:val="21"/>
                <w:szCs w:val="21"/>
              </w:rPr>
              <w:t> </w:t>
            </w:r>
            <w:r w:rsidR="00006959" w:rsidRPr="00CC77A0">
              <w:rPr>
                <w:rFonts w:cstheme="minorHAnsi"/>
                <w:b/>
                <w:noProof/>
                <w:sz w:val="21"/>
                <w:szCs w:val="21"/>
              </w:rPr>
              <w:t> </w:t>
            </w:r>
            <w:r w:rsidR="00006959" w:rsidRPr="00CC77A0">
              <w:rPr>
                <w:rFonts w:cstheme="minorHAnsi"/>
                <w:b/>
                <w:noProof/>
                <w:sz w:val="21"/>
                <w:szCs w:val="21"/>
              </w:rPr>
              <w:t> </w:t>
            </w:r>
            <w:r w:rsidR="00006959" w:rsidRPr="00CC77A0">
              <w:rPr>
                <w:rFonts w:cstheme="minorHAnsi"/>
                <w:b/>
                <w:noProof/>
                <w:sz w:val="21"/>
                <w:szCs w:val="21"/>
              </w:rPr>
              <w:t> </w:t>
            </w:r>
            <w:r w:rsidR="00006959" w:rsidRPr="00CC77A0">
              <w:rPr>
                <w:rFonts w:cstheme="minorHAnsi"/>
                <w:b/>
                <w:noProof/>
                <w:sz w:val="21"/>
                <w:szCs w:val="21"/>
              </w:rPr>
              <w:t> </w:t>
            </w:r>
            <w:r w:rsidR="00006959" w:rsidRPr="00CC77A0">
              <w:rPr>
                <w:rFonts w:cstheme="minorHAnsi"/>
                <w:b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500" w:type="dxa"/>
            <w:shd w:val="clear" w:color="auto" w:fill="FFFFFF" w:themeFill="background1"/>
          </w:tcPr>
          <w:p w14:paraId="77B76091" w14:textId="0EF10AD5" w:rsidR="00AE5792" w:rsidRPr="00CC77A0" w:rsidRDefault="00AE5792" w:rsidP="00AE5792">
            <w:pPr>
              <w:tabs>
                <w:tab w:val="left" w:pos="1245"/>
              </w:tabs>
              <w:rPr>
                <w:rFonts w:cstheme="minorHAnsi"/>
                <w:b/>
                <w:sz w:val="21"/>
                <w:szCs w:val="21"/>
              </w:rPr>
            </w:pPr>
            <w:r w:rsidRPr="00CC77A0">
              <w:rPr>
                <w:rFonts w:cstheme="minorHAnsi"/>
                <w:b/>
                <w:sz w:val="21"/>
                <w:szCs w:val="21"/>
              </w:rPr>
              <w:t>Spring:</w:t>
            </w:r>
            <w:r w:rsidR="00006959" w:rsidRPr="00CC77A0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006959" w:rsidRPr="00CC77A0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006959" w:rsidRPr="00CC77A0">
              <w:rPr>
                <w:rFonts w:cstheme="minorHAnsi"/>
                <w:b/>
                <w:sz w:val="21"/>
                <w:szCs w:val="21"/>
              </w:rPr>
              <w:instrText xml:space="preserve"> FORMTEXT </w:instrText>
            </w:r>
            <w:r w:rsidR="00006959" w:rsidRPr="00CC77A0">
              <w:rPr>
                <w:rFonts w:cstheme="minorHAnsi"/>
                <w:b/>
                <w:sz w:val="21"/>
                <w:szCs w:val="21"/>
              </w:rPr>
            </w:r>
            <w:r w:rsidR="00006959" w:rsidRPr="00CC77A0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 w:rsidR="00006959" w:rsidRPr="00CC77A0">
              <w:rPr>
                <w:rFonts w:cstheme="minorHAnsi"/>
                <w:b/>
                <w:noProof/>
                <w:sz w:val="21"/>
                <w:szCs w:val="21"/>
              </w:rPr>
              <w:t> </w:t>
            </w:r>
            <w:r w:rsidR="00006959" w:rsidRPr="00CC77A0">
              <w:rPr>
                <w:rFonts w:cstheme="minorHAnsi"/>
                <w:b/>
                <w:noProof/>
                <w:sz w:val="21"/>
                <w:szCs w:val="21"/>
              </w:rPr>
              <w:t> </w:t>
            </w:r>
            <w:r w:rsidR="00006959" w:rsidRPr="00CC77A0">
              <w:rPr>
                <w:rFonts w:cstheme="minorHAnsi"/>
                <w:b/>
                <w:noProof/>
                <w:sz w:val="21"/>
                <w:szCs w:val="21"/>
              </w:rPr>
              <w:t> </w:t>
            </w:r>
            <w:r w:rsidR="00006959" w:rsidRPr="00CC77A0">
              <w:rPr>
                <w:rFonts w:cstheme="minorHAnsi"/>
                <w:b/>
                <w:noProof/>
                <w:sz w:val="21"/>
                <w:szCs w:val="21"/>
              </w:rPr>
              <w:t> </w:t>
            </w:r>
            <w:r w:rsidR="00006959" w:rsidRPr="00CC77A0">
              <w:rPr>
                <w:rFonts w:cstheme="minorHAnsi"/>
                <w:b/>
                <w:noProof/>
                <w:sz w:val="21"/>
                <w:szCs w:val="21"/>
              </w:rPr>
              <w:t> </w:t>
            </w:r>
            <w:r w:rsidR="00006959" w:rsidRPr="00CC77A0">
              <w:rPr>
                <w:rFonts w:cstheme="minorHAnsi"/>
                <w:b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2027" w:type="dxa"/>
            <w:shd w:val="clear" w:color="auto" w:fill="FFFFFF" w:themeFill="background1"/>
          </w:tcPr>
          <w:p w14:paraId="06CFC4A1" w14:textId="2E39A8C3" w:rsidR="00AE5792" w:rsidRPr="00FF222F" w:rsidRDefault="00AE5792" w:rsidP="0041159B">
            <w:pPr>
              <w:tabs>
                <w:tab w:val="left" w:pos="1245"/>
              </w:tabs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Current Percent</w:t>
            </w:r>
          </w:p>
        </w:tc>
        <w:tc>
          <w:tcPr>
            <w:tcW w:w="2027" w:type="dxa"/>
            <w:shd w:val="clear" w:color="auto" w:fill="FFFFFF" w:themeFill="background1"/>
          </w:tcPr>
          <w:p w14:paraId="6BB70FFB" w14:textId="022335A6" w:rsidR="00AE5792" w:rsidRPr="00FF222F" w:rsidRDefault="00AE5792" w:rsidP="0041159B">
            <w:pPr>
              <w:tabs>
                <w:tab w:val="left" w:pos="1245"/>
              </w:tabs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Fall:</w:t>
            </w:r>
            <w:r w:rsidR="00006959">
              <w:rPr>
                <w:rFonts w:cstheme="minorHAnsi"/>
                <w:sz w:val="21"/>
                <w:szCs w:val="21"/>
              </w:rPr>
              <w:t xml:space="preserve"> </w:t>
            </w:r>
            <w:r w:rsidR="0000695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00695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="00006959">
              <w:rPr>
                <w:rFonts w:cstheme="minorHAnsi"/>
                <w:sz w:val="21"/>
                <w:szCs w:val="21"/>
              </w:rPr>
            </w:r>
            <w:r w:rsidR="00006959">
              <w:rPr>
                <w:rFonts w:cstheme="minorHAnsi"/>
                <w:sz w:val="21"/>
                <w:szCs w:val="21"/>
              </w:rPr>
              <w:fldChar w:fldCharType="separate"/>
            </w:r>
            <w:r w:rsidR="00006959">
              <w:rPr>
                <w:rFonts w:cstheme="minorHAnsi"/>
                <w:noProof/>
                <w:sz w:val="21"/>
                <w:szCs w:val="21"/>
              </w:rPr>
              <w:t> </w:t>
            </w:r>
            <w:r w:rsidR="00006959">
              <w:rPr>
                <w:rFonts w:cstheme="minorHAnsi"/>
                <w:noProof/>
                <w:sz w:val="21"/>
                <w:szCs w:val="21"/>
              </w:rPr>
              <w:t> </w:t>
            </w:r>
            <w:r w:rsidR="00006959">
              <w:rPr>
                <w:rFonts w:cstheme="minorHAnsi"/>
                <w:noProof/>
                <w:sz w:val="21"/>
                <w:szCs w:val="21"/>
              </w:rPr>
              <w:t> </w:t>
            </w:r>
            <w:r w:rsidR="00006959">
              <w:rPr>
                <w:rFonts w:cstheme="minorHAnsi"/>
                <w:noProof/>
                <w:sz w:val="21"/>
                <w:szCs w:val="21"/>
              </w:rPr>
              <w:t> </w:t>
            </w:r>
            <w:r w:rsidR="00006959">
              <w:rPr>
                <w:rFonts w:cstheme="minorHAnsi"/>
                <w:noProof/>
                <w:sz w:val="21"/>
                <w:szCs w:val="21"/>
              </w:rPr>
              <w:t> </w:t>
            </w:r>
            <w:r w:rsidR="00006959">
              <w:rPr>
                <w:rFonts w:cstheme="minorHAnsi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2027" w:type="dxa"/>
            <w:gridSpan w:val="3"/>
            <w:shd w:val="clear" w:color="auto" w:fill="FFFFFF" w:themeFill="background1"/>
          </w:tcPr>
          <w:p w14:paraId="5100A1EC" w14:textId="74C1A6A5" w:rsidR="00AE5792" w:rsidRPr="00FF222F" w:rsidRDefault="00AE5792" w:rsidP="0041159B">
            <w:pPr>
              <w:tabs>
                <w:tab w:val="left" w:pos="1245"/>
              </w:tabs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Spring</w:t>
            </w:r>
            <w:r w:rsidR="00006959">
              <w:rPr>
                <w:rFonts w:cstheme="minorHAnsi"/>
                <w:sz w:val="21"/>
                <w:szCs w:val="21"/>
              </w:rPr>
              <w:t xml:space="preserve">: </w:t>
            </w:r>
            <w:r w:rsidR="0000695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00695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="00006959">
              <w:rPr>
                <w:rFonts w:cstheme="minorHAnsi"/>
                <w:sz w:val="21"/>
                <w:szCs w:val="21"/>
              </w:rPr>
            </w:r>
            <w:r w:rsidR="00006959">
              <w:rPr>
                <w:rFonts w:cstheme="minorHAnsi"/>
                <w:sz w:val="21"/>
                <w:szCs w:val="21"/>
              </w:rPr>
              <w:fldChar w:fldCharType="separate"/>
            </w:r>
            <w:r w:rsidR="00006959">
              <w:rPr>
                <w:rFonts w:cstheme="minorHAnsi"/>
                <w:noProof/>
                <w:sz w:val="21"/>
                <w:szCs w:val="21"/>
              </w:rPr>
              <w:t> </w:t>
            </w:r>
            <w:r w:rsidR="00006959">
              <w:rPr>
                <w:rFonts w:cstheme="minorHAnsi"/>
                <w:noProof/>
                <w:sz w:val="21"/>
                <w:szCs w:val="21"/>
              </w:rPr>
              <w:t> </w:t>
            </w:r>
            <w:r w:rsidR="00006959">
              <w:rPr>
                <w:rFonts w:cstheme="minorHAnsi"/>
                <w:noProof/>
                <w:sz w:val="21"/>
                <w:szCs w:val="21"/>
              </w:rPr>
              <w:t> </w:t>
            </w:r>
            <w:r w:rsidR="00006959">
              <w:rPr>
                <w:rFonts w:cstheme="minorHAnsi"/>
                <w:noProof/>
                <w:sz w:val="21"/>
                <w:szCs w:val="21"/>
              </w:rPr>
              <w:t> </w:t>
            </w:r>
            <w:r w:rsidR="00006959">
              <w:rPr>
                <w:rFonts w:cstheme="minorHAnsi"/>
                <w:noProof/>
                <w:sz w:val="21"/>
                <w:szCs w:val="21"/>
              </w:rPr>
              <w:t> </w:t>
            </w:r>
            <w:r w:rsidR="00006959">
              <w:rPr>
                <w:rFonts w:cstheme="minorHAnsi"/>
                <w:sz w:val="21"/>
                <w:szCs w:val="21"/>
              </w:rPr>
              <w:fldChar w:fldCharType="end"/>
            </w:r>
            <w:bookmarkEnd w:id="9"/>
          </w:p>
        </w:tc>
      </w:tr>
      <w:tr w:rsidR="00623129" w14:paraId="4689D9B4" w14:textId="77777777" w:rsidTr="00E777E1">
        <w:trPr>
          <w:trHeight w:val="504"/>
        </w:trPr>
        <w:tc>
          <w:tcPr>
            <w:tcW w:w="5100" w:type="dxa"/>
            <w:gridSpan w:val="3"/>
            <w:shd w:val="clear" w:color="auto" w:fill="FFFFFF" w:themeFill="background1"/>
          </w:tcPr>
          <w:p w14:paraId="0770921A" w14:textId="43EFA79D" w:rsidR="00623129" w:rsidRPr="00CC77A0" w:rsidRDefault="00006959" w:rsidP="00115050">
            <w:pPr>
              <w:tabs>
                <w:tab w:val="left" w:pos="1245"/>
              </w:tabs>
              <w:rPr>
                <w:rFonts w:cstheme="minorHAnsi"/>
                <w:b/>
                <w:sz w:val="21"/>
                <w:szCs w:val="21"/>
              </w:rPr>
            </w:pPr>
            <w:r w:rsidRPr="00CC77A0">
              <w:rPr>
                <w:rFonts w:cstheme="minorHAnsi"/>
                <w:b/>
                <w:sz w:val="21"/>
                <w:szCs w:val="21"/>
              </w:rPr>
              <w:t>Proposed</w:t>
            </w:r>
            <w:r w:rsidR="00AE5792" w:rsidRPr="00CC77A0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115050">
              <w:rPr>
                <w:rFonts w:cstheme="minorHAnsi"/>
                <w:b/>
                <w:sz w:val="21"/>
                <w:szCs w:val="21"/>
              </w:rPr>
              <w:t>Salary</w:t>
            </w:r>
            <w:r w:rsidR="00623129" w:rsidRPr="00CC77A0">
              <w:rPr>
                <w:rFonts w:cstheme="minorHAnsi"/>
                <w:b/>
                <w:sz w:val="21"/>
                <w:szCs w:val="21"/>
              </w:rPr>
              <w:t>:</w:t>
            </w:r>
            <w:r w:rsidR="001500EC" w:rsidRPr="00CC77A0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1500EC" w:rsidRPr="00CC77A0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1500EC" w:rsidRPr="00CC77A0">
              <w:rPr>
                <w:rFonts w:cstheme="minorHAnsi"/>
                <w:b/>
                <w:sz w:val="21"/>
                <w:szCs w:val="21"/>
              </w:rPr>
              <w:instrText xml:space="preserve"> FORMTEXT </w:instrText>
            </w:r>
            <w:r w:rsidR="001500EC" w:rsidRPr="00CC77A0">
              <w:rPr>
                <w:rFonts w:cstheme="minorHAnsi"/>
                <w:b/>
                <w:sz w:val="21"/>
                <w:szCs w:val="21"/>
              </w:rPr>
            </w:r>
            <w:r w:rsidR="001500EC" w:rsidRPr="00CC77A0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 w:rsidR="001500EC" w:rsidRPr="00CC77A0">
              <w:rPr>
                <w:rFonts w:cstheme="minorHAnsi"/>
                <w:b/>
                <w:noProof/>
                <w:sz w:val="21"/>
                <w:szCs w:val="21"/>
              </w:rPr>
              <w:t> </w:t>
            </w:r>
            <w:r w:rsidR="001500EC" w:rsidRPr="00CC77A0">
              <w:rPr>
                <w:rFonts w:cstheme="minorHAnsi"/>
                <w:b/>
                <w:noProof/>
                <w:sz w:val="21"/>
                <w:szCs w:val="21"/>
              </w:rPr>
              <w:t> </w:t>
            </w:r>
            <w:r w:rsidR="001500EC" w:rsidRPr="00CC77A0">
              <w:rPr>
                <w:rFonts w:cstheme="minorHAnsi"/>
                <w:b/>
                <w:noProof/>
                <w:sz w:val="21"/>
                <w:szCs w:val="21"/>
              </w:rPr>
              <w:t> </w:t>
            </w:r>
            <w:r w:rsidR="001500EC" w:rsidRPr="00CC77A0">
              <w:rPr>
                <w:rFonts w:cstheme="minorHAnsi"/>
                <w:b/>
                <w:noProof/>
                <w:sz w:val="21"/>
                <w:szCs w:val="21"/>
              </w:rPr>
              <w:t> </w:t>
            </w:r>
            <w:r w:rsidR="001500EC" w:rsidRPr="00CC77A0">
              <w:rPr>
                <w:rFonts w:cstheme="minorHAnsi"/>
                <w:b/>
                <w:noProof/>
                <w:sz w:val="21"/>
                <w:szCs w:val="21"/>
              </w:rPr>
              <w:t> </w:t>
            </w:r>
            <w:r w:rsidR="001500EC" w:rsidRPr="00CC77A0">
              <w:rPr>
                <w:rFonts w:cstheme="minorHAnsi"/>
                <w:b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6081" w:type="dxa"/>
            <w:gridSpan w:val="5"/>
            <w:shd w:val="clear" w:color="auto" w:fill="FFFFFF" w:themeFill="background1"/>
          </w:tcPr>
          <w:p w14:paraId="04A1997C" w14:textId="487B6D7E" w:rsidR="00623129" w:rsidRPr="00FF222F" w:rsidRDefault="00AE5792" w:rsidP="0041159B">
            <w:pPr>
              <w:tabs>
                <w:tab w:val="left" w:pos="1245"/>
              </w:tabs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Present</w:t>
            </w:r>
            <w:r w:rsidR="0041159B" w:rsidRPr="00FF222F">
              <w:rPr>
                <w:rFonts w:cstheme="minorHAnsi"/>
                <w:sz w:val="21"/>
                <w:szCs w:val="21"/>
              </w:rPr>
              <w:t xml:space="preserve"> Salary</w:t>
            </w:r>
            <w:r w:rsidR="00623129" w:rsidRPr="00FF222F">
              <w:rPr>
                <w:rFonts w:cstheme="minorHAnsi"/>
                <w:sz w:val="21"/>
                <w:szCs w:val="21"/>
              </w:rPr>
              <w:t>:</w:t>
            </w:r>
            <w:r w:rsidR="001500EC" w:rsidRPr="00FF222F">
              <w:rPr>
                <w:rFonts w:cstheme="minorHAnsi"/>
                <w:sz w:val="21"/>
                <w:szCs w:val="21"/>
              </w:rPr>
              <w:t xml:space="preserve"> </w:t>
            </w:r>
            <w:r w:rsidR="001500EC" w:rsidRPr="00FF222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1500EC" w:rsidRPr="00FF222F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="001500EC" w:rsidRPr="00FF222F">
              <w:rPr>
                <w:rFonts w:cstheme="minorHAnsi"/>
                <w:sz w:val="21"/>
                <w:szCs w:val="21"/>
              </w:rPr>
            </w:r>
            <w:r w:rsidR="001500EC" w:rsidRPr="00FF222F">
              <w:rPr>
                <w:rFonts w:cstheme="minorHAnsi"/>
                <w:sz w:val="21"/>
                <w:szCs w:val="21"/>
              </w:rPr>
              <w:fldChar w:fldCharType="separate"/>
            </w:r>
            <w:r w:rsidR="001500EC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1500EC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1500EC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1500EC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1500EC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1500EC" w:rsidRPr="00FF222F">
              <w:rPr>
                <w:rFonts w:cstheme="minorHAnsi"/>
                <w:sz w:val="21"/>
                <w:szCs w:val="21"/>
              </w:rPr>
              <w:fldChar w:fldCharType="end"/>
            </w:r>
            <w:bookmarkEnd w:id="11"/>
          </w:p>
        </w:tc>
      </w:tr>
      <w:tr w:rsidR="00CC77A0" w14:paraId="1463FDB4" w14:textId="6DCCF411" w:rsidTr="00E27726">
        <w:trPr>
          <w:gridAfter w:val="1"/>
          <w:wAfter w:w="8" w:type="dxa"/>
          <w:trHeight w:val="504"/>
        </w:trPr>
        <w:tc>
          <w:tcPr>
            <w:tcW w:w="5100" w:type="dxa"/>
            <w:gridSpan w:val="3"/>
            <w:shd w:val="clear" w:color="auto" w:fill="FFFFFF" w:themeFill="background1"/>
          </w:tcPr>
          <w:p w14:paraId="212D44E1" w14:textId="07AB1054" w:rsidR="001500EC" w:rsidRPr="00CC77A0" w:rsidRDefault="0041159B" w:rsidP="0041159B">
            <w:pPr>
              <w:tabs>
                <w:tab w:val="left" w:pos="1245"/>
              </w:tabs>
              <w:rPr>
                <w:rFonts w:cstheme="minorHAnsi"/>
                <w:b/>
                <w:sz w:val="21"/>
                <w:szCs w:val="21"/>
              </w:rPr>
            </w:pPr>
            <w:r w:rsidRPr="00CC77A0">
              <w:rPr>
                <w:rFonts w:cstheme="minorHAnsi"/>
                <w:b/>
                <w:sz w:val="21"/>
                <w:szCs w:val="21"/>
              </w:rPr>
              <w:t>Effective Date</w:t>
            </w:r>
            <w:r w:rsidR="001500EC" w:rsidRPr="00CC77A0">
              <w:rPr>
                <w:rFonts w:cstheme="minorHAnsi"/>
                <w:b/>
                <w:sz w:val="21"/>
                <w:szCs w:val="21"/>
              </w:rPr>
              <w:t xml:space="preserve">: </w:t>
            </w:r>
            <w:r w:rsidR="00AC2569" w:rsidRPr="00CC77A0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AC2569" w:rsidRPr="00CC77A0">
              <w:rPr>
                <w:rFonts w:cstheme="minorHAnsi"/>
                <w:b/>
                <w:sz w:val="21"/>
                <w:szCs w:val="21"/>
              </w:rPr>
              <w:instrText xml:space="preserve"> FORMTEXT </w:instrText>
            </w:r>
            <w:r w:rsidR="00AC2569" w:rsidRPr="00CC77A0">
              <w:rPr>
                <w:rFonts w:cstheme="minorHAnsi"/>
                <w:b/>
                <w:sz w:val="21"/>
                <w:szCs w:val="21"/>
              </w:rPr>
            </w:r>
            <w:r w:rsidR="00AC2569" w:rsidRPr="00CC77A0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 w:rsidR="00AC2569" w:rsidRPr="00CC77A0">
              <w:rPr>
                <w:rFonts w:cstheme="minorHAnsi"/>
                <w:b/>
                <w:noProof/>
                <w:sz w:val="21"/>
                <w:szCs w:val="21"/>
              </w:rPr>
              <w:t> </w:t>
            </w:r>
            <w:r w:rsidR="00AC2569" w:rsidRPr="00CC77A0">
              <w:rPr>
                <w:rFonts w:cstheme="minorHAnsi"/>
                <w:b/>
                <w:noProof/>
                <w:sz w:val="21"/>
                <w:szCs w:val="21"/>
              </w:rPr>
              <w:t> </w:t>
            </w:r>
            <w:r w:rsidR="00AC2569" w:rsidRPr="00CC77A0">
              <w:rPr>
                <w:rFonts w:cstheme="minorHAnsi"/>
                <w:b/>
                <w:noProof/>
                <w:sz w:val="21"/>
                <w:szCs w:val="21"/>
              </w:rPr>
              <w:t> </w:t>
            </w:r>
            <w:r w:rsidR="00AC2569" w:rsidRPr="00CC77A0">
              <w:rPr>
                <w:rFonts w:cstheme="minorHAnsi"/>
                <w:b/>
                <w:noProof/>
                <w:sz w:val="21"/>
                <w:szCs w:val="21"/>
              </w:rPr>
              <w:t> </w:t>
            </w:r>
            <w:r w:rsidR="00AC2569" w:rsidRPr="00CC77A0">
              <w:rPr>
                <w:rFonts w:cstheme="minorHAnsi"/>
                <w:b/>
                <w:noProof/>
                <w:sz w:val="21"/>
                <w:szCs w:val="21"/>
              </w:rPr>
              <w:t> </w:t>
            </w:r>
            <w:r w:rsidR="00AC2569" w:rsidRPr="00CC77A0">
              <w:rPr>
                <w:rFonts w:cstheme="minorHAnsi"/>
                <w:b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4260" w:type="dxa"/>
            <w:gridSpan w:val="3"/>
            <w:shd w:val="clear" w:color="auto" w:fill="FFFFFF" w:themeFill="background1"/>
          </w:tcPr>
          <w:p w14:paraId="60B82B5A" w14:textId="45C35D4B" w:rsidR="001500EC" w:rsidRPr="00E27726" w:rsidRDefault="00AE5792" w:rsidP="00AE5792">
            <w:pPr>
              <w:tabs>
                <w:tab w:val="left" w:pos="1245"/>
              </w:tabs>
              <w:rPr>
                <w:rFonts w:cstheme="minorHAnsi"/>
                <w:sz w:val="20"/>
                <w:szCs w:val="20"/>
              </w:rPr>
            </w:pPr>
            <w:r w:rsidRPr="00E27726">
              <w:rPr>
                <w:rFonts w:cstheme="minorHAnsi"/>
                <w:sz w:val="21"/>
                <w:szCs w:val="21"/>
              </w:rPr>
              <w:t>Last</w:t>
            </w:r>
            <w:r w:rsidR="0041159B" w:rsidRPr="00E27726">
              <w:rPr>
                <w:rFonts w:cstheme="minorHAnsi"/>
                <w:sz w:val="21"/>
                <w:szCs w:val="21"/>
              </w:rPr>
              <w:t xml:space="preserve"> </w:t>
            </w:r>
            <w:r w:rsidR="00E27726" w:rsidRPr="00E27726">
              <w:rPr>
                <w:rFonts w:cstheme="minorHAnsi"/>
                <w:sz w:val="21"/>
                <w:szCs w:val="21"/>
              </w:rPr>
              <w:t>Reappointment Increase</w:t>
            </w:r>
            <w:r w:rsidRPr="00E27726">
              <w:rPr>
                <w:rFonts w:cstheme="minorHAnsi"/>
                <w:sz w:val="21"/>
                <w:szCs w:val="21"/>
              </w:rPr>
              <w:t xml:space="preserve"> Date</w:t>
            </w:r>
            <w:r w:rsidR="001500EC" w:rsidRPr="00E27726">
              <w:rPr>
                <w:rFonts w:cstheme="minorHAnsi"/>
                <w:sz w:val="20"/>
                <w:szCs w:val="20"/>
              </w:rPr>
              <w:t xml:space="preserve">: </w:t>
            </w:r>
            <w:r w:rsidR="001500EC" w:rsidRPr="00E277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1500EC" w:rsidRPr="00E2772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500EC" w:rsidRPr="00E27726">
              <w:rPr>
                <w:rFonts w:cstheme="minorHAnsi"/>
                <w:sz w:val="20"/>
                <w:szCs w:val="20"/>
              </w:rPr>
            </w:r>
            <w:r w:rsidR="001500EC" w:rsidRPr="00E27726">
              <w:rPr>
                <w:rFonts w:cstheme="minorHAnsi"/>
                <w:sz w:val="20"/>
                <w:szCs w:val="20"/>
              </w:rPr>
              <w:fldChar w:fldCharType="separate"/>
            </w:r>
            <w:r w:rsidR="001500EC" w:rsidRPr="00E27726">
              <w:rPr>
                <w:rFonts w:cstheme="minorHAnsi"/>
                <w:noProof/>
                <w:sz w:val="20"/>
                <w:szCs w:val="20"/>
              </w:rPr>
              <w:t> </w:t>
            </w:r>
            <w:r w:rsidR="001500EC" w:rsidRPr="00E27726">
              <w:rPr>
                <w:rFonts w:cstheme="minorHAnsi"/>
                <w:noProof/>
                <w:sz w:val="20"/>
                <w:szCs w:val="20"/>
              </w:rPr>
              <w:t> </w:t>
            </w:r>
            <w:r w:rsidR="001500EC" w:rsidRPr="00E27726">
              <w:rPr>
                <w:rFonts w:cstheme="minorHAnsi"/>
                <w:noProof/>
                <w:sz w:val="20"/>
                <w:szCs w:val="20"/>
              </w:rPr>
              <w:t> </w:t>
            </w:r>
            <w:r w:rsidR="001500EC" w:rsidRPr="00E27726">
              <w:rPr>
                <w:rFonts w:cstheme="minorHAnsi"/>
                <w:noProof/>
                <w:sz w:val="20"/>
                <w:szCs w:val="20"/>
              </w:rPr>
              <w:t> </w:t>
            </w:r>
            <w:r w:rsidR="001500EC" w:rsidRPr="00E27726">
              <w:rPr>
                <w:rFonts w:cstheme="minorHAnsi"/>
                <w:noProof/>
                <w:sz w:val="20"/>
                <w:szCs w:val="20"/>
              </w:rPr>
              <w:t> </w:t>
            </w:r>
            <w:r w:rsidR="001500EC" w:rsidRPr="00E27726"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  <w:r w:rsidR="001500EC" w:rsidRPr="00E27726">
              <w:rPr>
                <w:rFonts w:cstheme="minorHAnsi"/>
                <w:sz w:val="20"/>
                <w:szCs w:val="20"/>
              </w:rPr>
              <w:t xml:space="preserve">          </w:t>
            </w:r>
          </w:p>
        </w:tc>
        <w:tc>
          <w:tcPr>
            <w:tcW w:w="1813" w:type="dxa"/>
            <w:shd w:val="clear" w:color="auto" w:fill="FFFFFF" w:themeFill="background1"/>
          </w:tcPr>
          <w:p w14:paraId="6ABC10C2" w14:textId="0EFD32C5" w:rsidR="001500EC" w:rsidRPr="00FF222F" w:rsidRDefault="00AE5792" w:rsidP="001500EC">
            <w:pPr>
              <w:tabs>
                <w:tab w:val="left" w:pos="1245"/>
              </w:tabs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% Increase</w:t>
            </w:r>
            <w:r w:rsidR="001500EC" w:rsidRPr="00FF222F">
              <w:rPr>
                <w:rFonts w:cstheme="minorHAnsi"/>
                <w:sz w:val="21"/>
                <w:szCs w:val="21"/>
              </w:rPr>
              <w:t xml:space="preserve">: </w:t>
            </w:r>
            <w:r w:rsidR="001500EC" w:rsidRPr="00FF222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1500EC" w:rsidRPr="00FF222F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="001500EC" w:rsidRPr="00FF222F">
              <w:rPr>
                <w:rFonts w:cstheme="minorHAnsi"/>
                <w:sz w:val="21"/>
                <w:szCs w:val="21"/>
              </w:rPr>
            </w:r>
            <w:r w:rsidR="001500EC" w:rsidRPr="00FF222F">
              <w:rPr>
                <w:rFonts w:cstheme="minorHAnsi"/>
                <w:sz w:val="21"/>
                <w:szCs w:val="21"/>
              </w:rPr>
              <w:fldChar w:fldCharType="separate"/>
            </w:r>
            <w:r w:rsidR="001500EC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1500EC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1500EC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1500EC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1500EC" w:rsidRPr="00FF222F">
              <w:rPr>
                <w:rFonts w:cstheme="minorHAnsi"/>
                <w:noProof/>
                <w:sz w:val="21"/>
                <w:szCs w:val="21"/>
              </w:rPr>
              <w:t> </w:t>
            </w:r>
            <w:r w:rsidR="001500EC" w:rsidRPr="00FF222F">
              <w:rPr>
                <w:rFonts w:cstheme="minorHAnsi"/>
                <w:sz w:val="21"/>
                <w:szCs w:val="21"/>
              </w:rPr>
              <w:fldChar w:fldCharType="end"/>
            </w:r>
            <w:bookmarkEnd w:id="14"/>
          </w:p>
        </w:tc>
      </w:tr>
      <w:tr w:rsidR="00AE5792" w14:paraId="12728713" w14:textId="77777777" w:rsidTr="00E777E1">
        <w:trPr>
          <w:gridAfter w:val="1"/>
          <w:wAfter w:w="8" w:type="dxa"/>
          <w:trHeight w:val="504"/>
        </w:trPr>
        <w:tc>
          <w:tcPr>
            <w:tcW w:w="11173" w:type="dxa"/>
            <w:gridSpan w:val="7"/>
            <w:shd w:val="clear" w:color="auto" w:fill="FFFFFF" w:themeFill="background1"/>
          </w:tcPr>
          <w:p w14:paraId="0A39F5BC" w14:textId="77777777" w:rsidR="00AE5792" w:rsidRDefault="00AE5792" w:rsidP="001500EC">
            <w:pPr>
              <w:tabs>
                <w:tab w:val="left" w:pos="1245"/>
              </w:tabs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Time Accrued as of Last Semester Taught</w:t>
            </w:r>
            <w:r w:rsidR="00BB5403">
              <w:rPr>
                <w:rFonts w:cstheme="minorHAnsi"/>
                <w:sz w:val="21"/>
                <w:szCs w:val="21"/>
              </w:rPr>
              <w:t xml:space="preserve"> (# of Semesters)</w:t>
            </w:r>
            <w:r>
              <w:rPr>
                <w:rFonts w:cstheme="minorHAnsi"/>
                <w:sz w:val="21"/>
                <w:szCs w:val="21"/>
              </w:rPr>
              <w:t xml:space="preserve">: </w:t>
            </w: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15"/>
            <w:r>
              <w:rPr>
                <w:rFonts w:cstheme="minorHAnsi"/>
                <w:sz w:val="21"/>
                <w:szCs w:val="21"/>
              </w:rPr>
              <w:t xml:space="preserve">    As of: </w:t>
            </w:r>
            <w:r w:rsidR="0000695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00695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="00006959">
              <w:rPr>
                <w:rFonts w:cstheme="minorHAnsi"/>
                <w:sz w:val="21"/>
                <w:szCs w:val="21"/>
              </w:rPr>
            </w:r>
            <w:r w:rsidR="00006959">
              <w:rPr>
                <w:rFonts w:cstheme="minorHAnsi"/>
                <w:sz w:val="21"/>
                <w:szCs w:val="21"/>
              </w:rPr>
              <w:fldChar w:fldCharType="separate"/>
            </w:r>
            <w:r w:rsidR="00006959">
              <w:rPr>
                <w:rFonts w:cstheme="minorHAnsi"/>
                <w:noProof/>
                <w:sz w:val="21"/>
                <w:szCs w:val="21"/>
              </w:rPr>
              <w:t> </w:t>
            </w:r>
            <w:r w:rsidR="00006959">
              <w:rPr>
                <w:rFonts w:cstheme="minorHAnsi"/>
                <w:noProof/>
                <w:sz w:val="21"/>
                <w:szCs w:val="21"/>
              </w:rPr>
              <w:t> </w:t>
            </w:r>
            <w:r w:rsidR="00006959">
              <w:rPr>
                <w:rFonts w:cstheme="minorHAnsi"/>
                <w:noProof/>
                <w:sz w:val="21"/>
                <w:szCs w:val="21"/>
              </w:rPr>
              <w:t> </w:t>
            </w:r>
            <w:r w:rsidR="00006959">
              <w:rPr>
                <w:rFonts w:cstheme="minorHAnsi"/>
                <w:noProof/>
                <w:sz w:val="21"/>
                <w:szCs w:val="21"/>
              </w:rPr>
              <w:t> </w:t>
            </w:r>
            <w:r w:rsidR="00006959">
              <w:rPr>
                <w:rFonts w:cstheme="minorHAnsi"/>
                <w:noProof/>
                <w:sz w:val="21"/>
                <w:szCs w:val="21"/>
              </w:rPr>
              <w:t> </w:t>
            </w:r>
            <w:r w:rsidR="00006959">
              <w:rPr>
                <w:rFonts w:cstheme="minorHAnsi"/>
                <w:sz w:val="21"/>
                <w:szCs w:val="21"/>
              </w:rPr>
              <w:fldChar w:fldCharType="end"/>
            </w:r>
            <w:bookmarkEnd w:id="16"/>
          </w:p>
          <w:p w14:paraId="610B8823" w14:textId="081051BB" w:rsidR="00767378" w:rsidRDefault="00767378" w:rsidP="001500EC">
            <w:pPr>
              <w:tabs>
                <w:tab w:val="left" w:pos="1245"/>
              </w:tabs>
              <w:rPr>
                <w:rFonts w:cstheme="minorHAnsi"/>
                <w:sz w:val="21"/>
                <w:szCs w:val="21"/>
              </w:rPr>
            </w:pPr>
          </w:p>
        </w:tc>
      </w:tr>
      <w:tr w:rsidR="0077335F" w14:paraId="28F7A7C8" w14:textId="77777777" w:rsidTr="00A50EB1">
        <w:tc>
          <w:tcPr>
            <w:tcW w:w="11181" w:type="dxa"/>
            <w:gridSpan w:val="8"/>
            <w:shd w:val="clear" w:color="auto" w:fill="DEEAF6" w:themeFill="accent5" w:themeFillTint="33"/>
          </w:tcPr>
          <w:p w14:paraId="25E5FC03" w14:textId="37DADA56" w:rsidR="00121E13" w:rsidRDefault="00FE59F4" w:rsidP="00A64A9D">
            <w:pPr>
              <w:spacing w:line="360" w:lineRule="auto"/>
              <w:rPr>
                <w:b/>
                <w:u w:val="single"/>
              </w:rPr>
            </w:pPr>
            <w:r w:rsidRPr="00FE59F4">
              <w:rPr>
                <w:b/>
                <w:u w:val="single"/>
              </w:rPr>
              <w:t>Candidate Summary</w:t>
            </w:r>
          </w:p>
          <w:p w14:paraId="1617A74F" w14:textId="770629FC" w:rsidR="00945F78" w:rsidRPr="00E17397" w:rsidRDefault="00945F78" w:rsidP="00A64A9D">
            <w:pPr>
              <w:spacing w:line="360" w:lineRule="auto"/>
              <w:rPr>
                <w:b/>
                <w:i/>
                <w:iCs/>
              </w:rPr>
            </w:pPr>
            <w:r w:rsidRPr="00E17397">
              <w:rPr>
                <w:b/>
                <w:i/>
                <w:iCs/>
              </w:rPr>
              <w:t>Candidate Materials</w:t>
            </w:r>
            <w:r w:rsidR="00121E13" w:rsidRPr="00E17397">
              <w:rPr>
                <w:b/>
                <w:i/>
                <w:iCs/>
              </w:rPr>
              <w:t>:</w:t>
            </w:r>
          </w:p>
          <w:p w14:paraId="44F25797" w14:textId="77777777" w:rsidR="00FE59F4" w:rsidRDefault="00FE59F4" w:rsidP="00FE59F4">
            <w:pPr>
              <w:spacing w:line="276" w:lineRule="auto"/>
              <w:ind w:right="-450"/>
            </w:pPr>
            <w:r w:rsidRPr="00A84A0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A84A03">
              <w:instrText xml:space="preserve"> FORMCHECKBOX </w:instrText>
            </w:r>
            <w:r w:rsidR="00E3403E">
              <w:fldChar w:fldCharType="separate"/>
            </w:r>
            <w:r w:rsidRPr="00A84A03">
              <w:fldChar w:fldCharType="end"/>
            </w:r>
            <w:bookmarkEnd w:id="17"/>
            <w:r w:rsidRPr="00A84A03">
              <w:t xml:space="preserve"> Current Curriculum Vitae</w:t>
            </w:r>
          </w:p>
          <w:p w14:paraId="7A1EC661" w14:textId="77777777" w:rsidR="00121E13" w:rsidRDefault="000A5987" w:rsidP="00121E13">
            <w:pPr>
              <w:spacing w:line="276" w:lineRule="auto"/>
              <w:ind w:right="-450"/>
              <w:rPr>
                <w:rStyle w:val="Hyperlink"/>
              </w:rPr>
            </w:pPr>
            <w:r w:rsidRPr="0033436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334360">
              <w:instrText xml:space="preserve"> FORMCHECKBOX </w:instrText>
            </w:r>
            <w:r w:rsidR="00E3403E">
              <w:fldChar w:fldCharType="separate"/>
            </w:r>
            <w:r w:rsidRPr="00334360">
              <w:fldChar w:fldCharType="end"/>
            </w:r>
            <w:bookmarkEnd w:id="18"/>
            <w:r w:rsidRPr="00334360">
              <w:t xml:space="preserve"> </w:t>
            </w:r>
            <w:r>
              <w:t>S</w:t>
            </w:r>
            <w:r w:rsidRPr="00334360">
              <w:t>elf-statement, preferred but not required</w:t>
            </w:r>
            <w:r w:rsidR="00D72370">
              <w:t>, may include</w:t>
            </w:r>
            <w:r w:rsidR="00945F78">
              <w:t xml:space="preserve"> </w:t>
            </w:r>
            <w:r w:rsidR="00670218">
              <w:t xml:space="preserve">review materials </w:t>
            </w:r>
            <w:r w:rsidR="00945F78">
              <w:t>listed</w:t>
            </w:r>
            <w:r w:rsidR="00670218">
              <w:t xml:space="preserve"> in</w:t>
            </w:r>
            <w:r w:rsidR="00945F78">
              <w:t xml:space="preserve"> </w:t>
            </w:r>
            <w:hyperlink r:id="rId8" w:history="1">
              <w:r w:rsidR="00992B14">
                <w:rPr>
                  <w:rStyle w:val="Hyperlink"/>
                </w:rPr>
                <w:t>Article Review Criteria Section C.1</w:t>
              </w:r>
            </w:hyperlink>
          </w:p>
          <w:p w14:paraId="3E3C47F1" w14:textId="424395FC" w:rsidR="00121E13" w:rsidRDefault="00945F78" w:rsidP="00121E13">
            <w:pPr>
              <w:spacing w:line="276" w:lineRule="auto"/>
              <w:ind w:right="-450"/>
            </w:pPr>
            <w:r w:rsidRPr="00A84A0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3">
              <w:instrText xml:space="preserve"> FORMCHECKBOX </w:instrText>
            </w:r>
            <w:r w:rsidR="00E3403E">
              <w:fldChar w:fldCharType="separate"/>
            </w:r>
            <w:r w:rsidRPr="00A84A03">
              <w:fldChar w:fldCharType="end"/>
            </w:r>
            <w:r w:rsidRPr="00A84A03">
              <w:t xml:space="preserve"> </w:t>
            </w:r>
            <w:r>
              <w:t xml:space="preserve">Letters of reference and assessments by departmental Unit 18 faculty, departmental Academic Senate Faculty, other </w:t>
            </w:r>
            <w:r w:rsidR="00121E13">
              <w:t xml:space="preserve">   </w:t>
            </w:r>
          </w:p>
          <w:p w14:paraId="58255E3E" w14:textId="6837C8EA" w:rsidR="00945F78" w:rsidRPr="00121E13" w:rsidRDefault="00121E13" w:rsidP="00121E13">
            <w:pPr>
              <w:spacing w:line="276" w:lineRule="auto"/>
              <w:ind w:right="-450"/>
              <w:rPr>
                <w:color w:val="0563C1" w:themeColor="hyperlink"/>
                <w:u w:val="single"/>
              </w:rPr>
            </w:pPr>
            <w:r>
              <w:t xml:space="preserve">      </w:t>
            </w:r>
            <w:r w:rsidR="00945F78">
              <w:t xml:space="preserve">academic </w:t>
            </w:r>
            <w:r>
              <w:t>appointees</w:t>
            </w:r>
            <w:r w:rsidR="00945F78">
              <w:t>, students; and/or others external to the University of California</w:t>
            </w:r>
            <w:r>
              <w:t>, if provided by candidate</w:t>
            </w:r>
          </w:p>
          <w:p w14:paraId="3ECF3856" w14:textId="5B2555CF" w:rsidR="00945F78" w:rsidRDefault="00945F78" w:rsidP="00945F78">
            <w:pPr>
              <w:spacing w:line="276" w:lineRule="auto"/>
              <w:ind w:right="-450"/>
            </w:pPr>
            <w:r w:rsidRPr="00A84A0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3">
              <w:instrText xml:space="preserve"> FORMCHECKBOX </w:instrText>
            </w:r>
            <w:r w:rsidR="00E3403E">
              <w:fldChar w:fldCharType="separate"/>
            </w:r>
            <w:r w:rsidRPr="00A84A03">
              <w:fldChar w:fldCharType="end"/>
            </w:r>
            <w:r w:rsidRPr="00A84A03">
              <w:t xml:space="preserve"> </w:t>
            </w:r>
            <w:r w:rsidRPr="00945F78">
              <w:t>Written observations resulting from classroom visitations by colleagues and evaluators</w:t>
            </w:r>
            <w:r w:rsidR="00121E13">
              <w:t>, if provided by candidate</w:t>
            </w:r>
          </w:p>
          <w:p w14:paraId="651F61A8" w14:textId="10E27CFB" w:rsidR="00600C5B" w:rsidRDefault="00600C5B" w:rsidP="00600C5B">
            <w:pPr>
              <w:spacing w:line="276" w:lineRule="auto"/>
            </w:pPr>
            <w:r w:rsidRPr="00A84A0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3">
              <w:instrText xml:space="preserve"> FORMCHECKBOX </w:instrText>
            </w:r>
            <w:r w:rsidR="00E3403E">
              <w:fldChar w:fldCharType="separate"/>
            </w:r>
            <w:r w:rsidRPr="00A84A03">
              <w:fldChar w:fldCharType="end"/>
            </w:r>
            <w:r w:rsidRPr="00A84A03">
              <w:t xml:space="preserve"> </w:t>
            </w:r>
            <w:r>
              <w:t xml:space="preserve">Other teaching material, if provided by </w:t>
            </w:r>
            <w:proofErr w:type="gramStart"/>
            <w:r>
              <w:t>candidate</w:t>
            </w:r>
            <w:proofErr w:type="gramEnd"/>
            <w:r>
              <w:t xml:space="preserve"> (such as teaching plans, syllabi, etc.)</w:t>
            </w:r>
          </w:p>
          <w:p w14:paraId="79986BFF" w14:textId="3CCE1C39" w:rsidR="00945F78" w:rsidRPr="00E3403E" w:rsidRDefault="00FE59F4" w:rsidP="00A64A9D">
            <w:pPr>
              <w:spacing w:line="360" w:lineRule="auto"/>
              <w:ind w:right="-446"/>
            </w:pPr>
            <w:r w:rsidRPr="00A84A0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A84A03">
              <w:instrText xml:space="preserve"> FORMCHECKBOX </w:instrText>
            </w:r>
            <w:r w:rsidR="00E3403E">
              <w:fldChar w:fldCharType="separate"/>
            </w:r>
            <w:r w:rsidRPr="00A84A03">
              <w:fldChar w:fldCharType="end"/>
            </w:r>
            <w:bookmarkEnd w:id="19"/>
            <w:r w:rsidRPr="00A84A03">
              <w:t xml:space="preserve"> List of relatives employed by UC, if any, as required per </w:t>
            </w:r>
            <w:hyperlink r:id="rId9" w:history="1">
              <w:r w:rsidRPr="00A84A03">
                <w:rPr>
                  <w:rStyle w:val="Hyperlink"/>
                </w:rPr>
                <w:t>APM 520 policy</w:t>
              </w:r>
            </w:hyperlink>
            <w:r w:rsidR="00E3403E" w:rsidRPr="00E3403E">
              <w:rPr>
                <w:rStyle w:val="Hyperlink"/>
                <w:color w:val="auto"/>
                <w:u w:val="none"/>
              </w:rPr>
              <w:t>, as referenced in Article 37, Waiver</w:t>
            </w:r>
          </w:p>
          <w:p w14:paraId="342BE4ED" w14:textId="77777777" w:rsidR="00767378" w:rsidRDefault="00767378" w:rsidP="00A64A9D">
            <w:pPr>
              <w:spacing w:line="360" w:lineRule="auto"/>
              <w:ind w:right="-446"/>
            </w:pPr>
          </w:p>
          <w:p w14:paraId="0D42965A" w14:textId="4285AE39" w:rsidR="00945F78" w:rsidRPr="00E3403E" w:rsidRDefault="00945F78" w:rsidP="00A64A9D">
            <w:pPr>
              <w:spacing w:line="360" w:lineRule="auto"/>
              <w:ind w:right="-446"/>
            </w:pPr>
            <w:r w:rsidRPr="00E17397">
              <w:rPr>
                <w:b/>
                <w:bCs/>
                <w:i/>
                <w:iCs/>
              </w:rPr>
              <w:t>Department Materials</w:t>
            </w:r>
            <w:r w:rsidR="00121E13" w:rsidRPr="00E17397">
              <w:rPr>
                <w:b/>
                <w:bCs/>
                <w:i/>
                <w:iCs/>
              </w:rPr>
              <w:t>:</w:t>
            </w:r>
          </w:p>
          <w:p w14:paraId="3BE1BD56" w14:textId="77777777" w:rsidR="00945F78" w:rsidRPr="00FE59F4" w:rsidRDefault="00945F78" w:rsidP="00945F78">
            <w:pPr>
              <w:spacing w:line="276" w:lineRule="auto"/>
            </w:pPr>
            <w:r w:rsidRPr="00FE59F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9F4">
              <w:instrText xml:space="preserve"> FORMCHECKBOX </w:instrText>
            </w:r>
            <w:r w:rsidR="00E3403E">
              <w:fldChar w:fldCharType="separate"/>
            </w:r>
            <w:r w:rsidRPr="00FE59F4">
              <w:fldChar w:fldCharType="end"/>
            </w:r>
            <w:r w:rsidRPr="00FE59F4">
              <w:t xml:space="preserve"> Course evaluations for all classes taught in review period, including all student </w:t>
            </w:r>
            <w:proofErr w:type="gramStart"/>
            <w:r w:rsidRPr="00FE59F4">
              <w:t>comments</w:t>
            </w:r>
            <w:proofErr w:type="gramEnd"/>
          </w:p>
          <w:p w14:paraId="5E296FD2" w14:textId="77777777" w:rsidR="00945F78" w:rsidRPr="00FE59F4" w:rsidRDefault="00945F78" w:rsidP="00945F78">
            <w:pPr>
              <w:numPr>
                <w:ilvl w:val="0"/>
                <w:numId w:val="18"/>
              </w:numPr>
              <w:spacing w:line="276" w:lineRule="auto"/>
            </w:pPr>
            <w:r w:rsidRPr="00FE59F4">
              <w:t>If any evaluations and/or student comments are unavailable, include an explanation in the comments field for the</w:t>
            </w:r>
          </w:p>
          <w:p w14:paraId="76B3B47C" w14:textId="77777777" w:rsidR="00945F78" w:rsidRPr="00FE59F4" w:rsidRDefault="00945F78" w:rsidP="00945F78">
            <w:pPr>
              <w:pStyle w:val="ListParagraph"/>
              <w:spacing w:line="276" w:lineRule="auto"/>
            </w:pPr>
            <w:r w:rsidRPr="00FE59F4">
              <w:t>course or in the departmental recommendation</w:t>
            </w:r>
          </w:p>
          <w:p w14:paraId="671FFA25" w14:textId="77777777" w:rsidR="00945F78" w:rsidRDefault="00945F78" w:rsidP="00945F78">
            <w:pPr>
              <w:numPr>
                <w:ilvl w:val="0"/>
                <w:numId w:val="18"/>
              </w:numPr>
              <w:spacing w:line="276" w:lineRule="auto"/>
            </w:pPr>
            <w:r w:rsidRPr="00FE59F4">
              <w:t xml:space="preserve">Indicate departmental averaging </w:t>
            </w:r>
            <w:proofErr w:type="gramStart"/>
            <w:r w:rsidRPr="00FE59F4">
              <w:t>methodology</w:t>
            </w:r>
            <w:proofErr w:type="gramEnd"/>
            <w:r w:rsidRPr="00FE59F4">
              <w:t xml:space="preserve"> </w:t>
            </w:r>
          </w:p>
          <w:p w14:paraId="13AAFDD5" w14:textId="77777777" w:rsidR="00200318" w:rsidRDefault="00200318" w:rsidP="00200318">
            <w:pPr>
              <w:spacing w:line="276" w:lineRule="auto"/>
              <w:ind w:right="-450"/>
            </w:pPr>
          </w:p>
          <w:p w14:paraId="3BC25305" w14:textId="5D4FD115" w:rsidR="00767378" w:rsidRPr="00200318" w:rsidRDefault="00767378" w:rsidP="00200318">
            <w:pPr>
              <w:spacing w:line="276" w:lineRule="auto"/>
              <w:ind w:right="-450"/>
            </w:pPr>
          </w:p>
        </w:tc>
      </w:tr>
      <w:bookmarkEnd w:id="1"/>
      <w:tr w:rsidR="00FE59F4" w:rsidRPr="00334360" w14:paraId="69261E29" w14:textId="77777777" w:rsidTr="00A50EB1">
        <w:tblPrEx>
          <w:tblLook w:val="04A0" w:firstRow="1" w:lastRow="0" w:firstColumn="1" w:lastColumn="0" w:noHBand="0" w:noVBand="1"/>
        </w:tblPrEx>
        <w:tc>
          <w:tcPr>
            <w:tcW w:w="11181" w:type="dxa"/>
            <w:gridSpan w:val="8"/>
          </w:tcPr>
          <w:p w14:paraId="609BB5C2" w14:textId="77777777" w:rsidR="00FE59F4" w:rsidRPr="00334360" w:rsidRDefault="00FE59F4" w:rsidP="00B9472B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334360">
              <w:rPr>
                <w:rFonts w:cstheme="minorHAnsi"/>
                <w:b/>
                <w:u w:val="single"/>
              </w:rPr>
              <w:t>Salary Recommendation:</w:t>
            </w:r>
          </w:p>
          <w:p w14:paraId="757988FC" w14:textId="77777777" w:rsidR="000A5987" w:rsidRDefault="00FE59F4" w:rsidP="00B9472B">
            <w:pPr>
              <w:spacing w:line="276" w:lineRule="auto"/>
              <w:ind w:right="-450"/>
            </w:pPr>
            <w:r w:rsidRPr="00334360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334360">
              <w:instrText xml:space="preserve"> FORMCHECKBOX </w:instrText>
            </w:r>
            <w:r w:rsidR="00E3403E">
              <w:fldChar w:fldCharType="separate"/>
            </w:r>
            <w:r w:rsidRPr="00334360">
              <w:fldChar w:fldCharType="end"/>
            </w:r>
            <w:bookmarkEnd w:id="20"/>
            <w:r w:rsidRPr="00334360">
              <w:t xml:space="preserve"> </w:t>
            </w:r>
            <w:bookmarkStart w:id="21" w:name="_Hlk61611322"/>
            <w:r w:rsidRPr="00AA71D5">
              <w:t xml:space="preserve">Enter proposed salary in AP Bears Salary recommendation tab </w:t>
            </w:r>
            <w:r w:rsidRPr="00AA71D5">
              <w:rPr>
                <w:i/>
              </w:rPr>
              <w:t>(sign off by Department(s) and Dean(s) required)</w:t>
            </w:r>
            <w:r w:rsidRPr="00AA71D5">
              <w:t xml:space="preserve">. Salary </w:t>
            </w:r>
          </w:p>
          <w:p w14:paraId="5098C7EA" w14:textId="70996C13" w:rsidR="00FE59F4" w:rsidRPr="00AA71D5" w:rsidRDefault="009D0BC1" w:rsidP="00B9472B">
            <w:pPr>
              <w:spacing w:line="276" w:lineRule="auto"/>
              <w:ind w:right="-450"/>
            </w:pPr>
            <w:r>
              <w:t xml:space="preserve">      </w:t>
            </w:r>
            <w:r w:rsidR="00FE59F4" w:rsidRPr="00AA71D5">
              <w:t xml:space="preserve">must match </w:t>
            </w:r>
            <w:r w:rsidR="00FE59F4">
              <w:t>what is</w:t>
            </w:r>
            <w:r w:rsidR="00FE59F4" w:rsidRPr="00AA71D5">
              <w:t xml:space="preserve"> listed in the recommendation </w:t>
            </w:r>
            <w:r w:rsidR="00FE59F4">
              <w:t>letter</w:t>
            </w:r>
            <w:r w:rsidR="00FE59F4" w:rsidRPr="00AA71D5">
              <w:t>(s)</w:t>
            </w:r>
            <w:r w:rsidR="000A5987">
              <w:t xml:space="preserve"> and checklist</w:t>
            </w:r>
            <w:r w:rsidR="00FE59F4" w:rsidRPr="00AA71D5">
              <w:t>.</w:t>
            </w:r>
            <w:bookmarkEnd w:id="21"/>
          </w:p>
          <w:p w14:paraId="377564C2" w14:textId="77777777" w:rsidR="000A5987" w:rsidRDefault="00FE59F4" w:rsidP="00FE59F4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-450"/>
            </w:pPr>
            <w:r>
              <w:t xml:space="preserve">If a range adjustment occurs after a unit has signed off on the salary tab recommendation, the subsequent </w:t>
            </w:r>
          </w:p>
          <w:p w14:paraId="01479889" w14:textId="760815CC" w:rsidR="000A5987" w:rsidRDefault="00FE59F4" w:rsidP="000A5987">
            <w:pPr>
              <w:pStyle w:val="ListParagraph"/>
              <w:spacing w:line="276" w:lineRule="auto"/>
              <w:ind w:right="-450"/>
            </w:pPr>
            <w:r>
              <w:t xml:space="preserve">reviewer should clarify this and include the new salary in their recommendation, or enter an </w:t>
            </w:r>
          </w:p>
          <w:p w14:paraId="284ACD09" w14:textId="34DE0AC1" w:rsidR="00A50EB1" w:rsidRDefault="000A5987" w:rsidP="00B9472B">
            <w:pPr>
              <w:spacing w:line="276" w:lineRule="auto"/>
              <w:ind w:right="-450"/>
            </w:pPr>
            <w:r>
              <w:t xml:space="preserve">              </w:t>
            </w:r>
            <w:r w:rsidR="00FE59F4">
              <w:t>explanatory note in the General Notes text box on the Overview page.</w:t>
            </w:r>
          </w:p>
          <w:p w14:paraId="34995FAB" w14:textId="77777777" w:rsidR="00A50EB1" w:rsidRDefault="00A50EB1" w:rsidP="00B9472B">
            <w:pPr>
              <w:spacing w:line="276" w:lineRule="auto"/>
              <w:ind w:right="-450"/>
            </w:pPr>
          </w:p>
          <w:p w14:paraId="1FD6DE57" w14:textId="77777777" w:rsidR="00767378" w:rsidRDefault="00767378" w:rsidP="00B9472B">
            <w:pPr>
              <w:spacing w:line="276" w:lineRule="auto"/>
              <w:ind w:right="-450"/>
            </w:pPr>
          </w:p>
          <w:p w14:paraId="25BD45A9" w14:textId="111C7A89" w:rsidR="00767378" w:rsidRPr="00767378" w:rsidRDefault="00767378" w:rsidP="00767378">
            <w:pPr>
              <w:tabs>
                <w:tab w:val="left" w:pos="9750"/>
              </w:tabs>
            </w:pPr>
            <w:r>
              <w:tab/>
            </w:r>
          </w:p>
        </w:tc>
      </w:tr>
      <w:tr w:rsidR="00A50EB1" w:rsidRPr="00334360" w14:paraId="122AAF92" w14:textId="77777777" w:rsidTr="00A50EB1">
        <w:tblPrEx>
          <w:tblLook w:val="04A0" w:firstRow="1" w:lastRow="0" w:firstColumn="1" w:lastColumn="0" w:noHBand="0" w:noVBand="1"/>
        </w:tblPrEx>
        <w:tc>
          <w:tcPr>
            <w:tcW w:w="11181" w:type="dxa"/>
            <w:gridSpan w:val="8"/>
            <w:shd w:val="clear" w:color="auto" w:fill="DEEAF6" w:themeFill="accent5" w:themeFillTint="33"/>
          </w:tcPr>
          <w:p w14:paraId="44F30E57" w14:textId="3B7A04C2" w:rsidR="00200318" w:rsidRPr="00334360" w:rsidRDefault="00A50EB1" w:rsidP="00B9472B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334360">
              <w:rPr>
                <w:rFonts w:cstheme="minorHAnsi"/>
                <w:b/>
                <w:u w:val="single"/>
              </w:rPr>
              <w:lastRenderedPageBreak/>
              <w:t>Documents:</w:t>
            </w:r>
          </w:p>
          <w:p w14:paraId="70005E8B" w14:textId="77777777" w:rsidR="00A50EB1" w:rsidRPr="00A84A03" w:rsidRDefault="00A50EB1" w:rsidP="00A50EB1">
            <w:pPr>
              <w:spacing w:line="276" w:lineRule="auto"/>
            </w:pPr>
            <w:r w:rsidRPr="00A84A0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3">
              <w:instrText xml:space="preserve"> FORMCHECKBOX </w:instrText>
            </w:r>
            <w:r w:rsidR="00E3403E">
              <w:fldChar w:fldCharType="separate"/>
            </w:r>
            <w:r w:rsidRPr="00A84A03">
              <w:fldChar w:fldCharType="end"/>
            </w:r>
            <w:r>
              <w:t xml:space="preserve"> Dean’s </w:t>
            </w:r>
            <w:r w:rsidRPr="00A84A03">
              <w:t xml:space="preserve">recommendation memo </w:t>
            </w:r>
          </w:p>
          <w:p w14:paraId="13DCD656" w14:textId="3902577D" w:rsidR="00B11DE7" w:rsidRDefault="00A50EB1" w:rsidP="00A50EB1">
            <w:pPr>
              <w:spacing w:line="276" w:lineRule="auto"/>
            </w:pPr>
            <w:r w:rsidRPr="00A84A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 w:rsidRPr="00A84A03">
              <w:instrText xml:space="preserve"> FORMCHECKBOX </w:instrText>
            </w:r>
            <w:r w:rsidR="00E3403E">
              <w:fldChar w:fldCharType="separate"/>
            </w:r>
            <w:r w:rsidRPr="00A84A03">
              <w:fldChar w:fldCharType="end"/>
            </w:r>
            <w:bookmarkEnd w:id="22"/>
            <w:r>
              <w:t xml:space="preserve"> </w:t>
            </w:r>
            <w:r w:rsidRPr="00A84A03">
              <w:t>Chair’s recommendation memo, including:</w:t>
            </w:r>
          </w:p>
          <w:p w14:paraId="26B18686" w14:textId="55677D20" w:rsidR="002472A2" w:rsidRDefault="002472A2" w:rsidP="002472A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Independent assessment of candidate’s teaching and performance building upon the ad hoc committee’s report</w:t>
            </w:r>
          </w:p>
          <w:p w14:paraId="74ACB3E9" w14:textId="299BEC68" w:rsidR="00FC3FEB" w:rsidRDefault="00FC3FEB" w:rsidP="00FC3FEB">
            <w:pPr>
              <w:pStyle w:val="ListParagraph"/>
              <w:numPr>
                <w:ilvl w:val="1"/>
                <w:numId w:val="1"/>
              </w:numPr>
              <w:spacing w:line="276" w:lineRule="auto"/>
            </w:pPr>
            <w:r>
              <w:t>Include the percentage</w:t>
            </w:r>
            <w:r w:rsidR="00E27726">
              <w:t xml:space="preserve">s for the last two years of </w:t>
            </w:r>
            <w:proofErr w:type="gramStart"/>
            <w:r w:rsidR="00E27726">
              <w:t>teaching</w:t>
            </w:r>
            <w:proofErr w:type="gramEnd"/>
          </w:p>
          <w:p w14:paraId="5780556D" w14:textId="2458B70E" w:rsidR="00FC3FEB" w:rsidRDefault="00FC3FEB" w:rsidP="00FC3FEB">
            <w:pPr>
              <w:pStyle w:val="ListParagraph"/>
              <w:numPr>
                <w:ilvl w:val="1"/>
                <w:numId w:val="1"/>
              </w:numPr>
              <w:spacing w:line="276" w:lineRule="auto"/>
            </w:pPr>
            <w:r>
              <w:t xml:space="preserve">If known, indicate the course (s) the candidate </w:t>
            </w:r>
            <w:r w:rsidR="0089243A">
              <w:t>is</w:t>
            </w:r>
            <w:r>
              <w:t xml:space="preserve"> expected to </w:t>
            </w:r>
            <w:proofErr w:type="gramStart"/>
            <w:r>
              <w:t>teach</w:t>
            </w:r>
            <w:proofErr w:type="gramEnd"/>
          </w:p>
          <w:p w14:paraId="66775D87" w14:textId="5AFAD545" w:rsidR="00FC3FEB" w:rsidRPr="00A84A03" w:rsidRDefault="00600C5B" w:rsidP="00FC3FEB">
            <w:pPr>
              <w:pStyle w:val="ListParagraph"/>
              <w:numPr>
                <w:ilvl w:val="1"/>
                <w:numId w:val="1"/>
              </w:numPr>
              <w:spacing w:line="276" w:lineRule="auto"/>
            </w:pPr>
            <w:r>
              <w:t>Provide e</w:t>
            </w:r>
            <w:r w:rsidR="00FC3FEB">
              <w:t xml:space="preserve">xplanation if </w:t>
            </w:r>
            <w:r w:rsidR="00D835C0">
              <w:t xml:space="preserve">the ad hoc committee does not include </w:t>
            </w:r>
            <w:r w:rsidR="00FC3FEB">
              <w:t xml:space="preserve">a Unit 18 faculty </w:t>
            </w:r>
            <w:proofErr w:type="gramStart"/>
            <w:r w:rsidR="00FC3FEB">
              <w:t>member</w:t>
            </w:r>
            <w:proofErr w:type="gramEnd"/>
          </w:p>
          <w:p w14:paraId="3D336FCB" w14:textId="0C4DCA23" w:rsidR="00A50EB1" w:rsidRPr="00A84A03" w:rsidRDefault="00A50EB1" w:rsidP="00A50EB1">
            <w:pPr>
              <w:pStyle w:val="ListParagraph"/>
              <w:numPr>
                <w:ilvl w:val="0"/>
                <w:numId w:val="1"/>
              </w:numPr>
              <w:spacing w:after="160" w:line="276" w:lineRule="auto"/>
            </w:pPr>
            <w:r w:rsidRPr="00A84A03">
              <w:t>Salary</w:t>
            </w:r>
            <w:r w:rsidR="00600C5B">
              <w:t xml:space="preserve"> recommendation and justification </w:t>
            </w:r>
            <w:r w:rsidR="002472A2">
              <w:t xml:space="preserve"> </w:t>
            </w:r>
          </w:p>
          <w:p w14:paraId="795495BC" w14:textId="77777777" w:rsidR="00A50EB1" w:rsidRPr="00A84A03" w:rsidRDefault="00A50EB1" w:rsidP="00A50EB1">
            <w:pPr>
              <w:pStyle w:val="ListParagraph"/>
              <w:numPr>
                <w:ilvl w:val="0"/>
                <w:numId w:val="1"/>
              </w:numPr>
              <w:spacing w:after="160" w:line="276" w:lineRule="auto"/>
            </w:pPr>
            <w:r w:rsidRPr="00A84A03">
              <w:t>Explanation of urgency, if applicable</w:t>
            </w:r>
          </w:p>
          <w:p w14:paraId="3D014914" w14:textId="77777777" w:rsidR="00A50EB1" w:rsidRPr="00A84A03" w:rsidRDefault="00A50EB1" w:rsidP="00A50EB1">
            <w:pPr>
              <w:pStyle w:val="ListParagraph"/>
              <w:numPr>
                <w:ilvl w:val="0"/>
                <w:numId w:val="1"/>
              </w:numPr>
              <w:spacing w:after="160" w:line="276" w:lineRule="auto"/>
            </w:pPr>
            <w:r w:rsidRPr="00A84A03">
              <w:t>Explanation of lateness, if applicable</w:t>
            </w:r>
          </w:p>
          <w:p w14:paraId="755D60CD" w14:textId="63FEC921" w:rsidR="00A50EB1" w:rsidRDefault="00A50EB1" w:rsidP="00A50EB1">
            <w:pPr>
              <w:spacing w:line="276" w:lineRule="auto"/>
              <w:rPr>
                <w:i/>
              </w:rPr>
            </w:pPr>
            <w:r w:rsidRPr="00A84A0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3">
              <w:instrText xml:space="preserve"> FORMCHECKBOX </w:instrText>
            </w:r>
            <w:r w:rsidR="00E3403E">
              <w:fldChar w:fldCharType="separate"/>
            </w:r>
            <w:r w:rsidRPr="00A84A03">
              <w:fldChar w:fldCharType="end"/>
            </w:r>
            <w:r w:rsidRPr="00A84A03">
              <w:t xml:space="preserve">  Departmental </w:t>
            </w:r>
            <w:r>
              <w:t xml:space="preserve">ad hoc committee report </w:t>
            </w:r>
            <w:r w:rsidRPr="00A84A03">
              <w:rPr>
                <w:i/>
              </w:rPr>
              <w:t>(</w:t>
            </w:r>
            <w:r w:rsidR="00E3403E">
              <w:rPr>
                <w:i/>
              </w:rPr>
              <w:t xml:space="preserve">Excellence Review </w:t>
            </w:r>
            <w:proofErr w:type="spellStart"/>
            <w:r w:rsidR="00E3403E">
              <w:rPr>
                <w:i/>
              </w:rPr>
              <w:t>Adhoc</w:t>
            </w:r>
            <w:proofErr w:type="spellEnd"/>
            <w:r w:rsidR="00E3403E">
              <w:rPr>
                <w:i/>
              </w:rPr>
              <w:t xml:space="preserve"> Report</w:t>
            </w:r>
            <w:r w:rsidRPr="00A84A03">
              <w:rPr>
                <w:i/>
              </w:rPr>
              <w:t>)</w:t>
            </w:r>
          </w:p>
          <w:p w14:paraId="5E9330AA" w14:textId="77777777" w:rsidR="002472A2" w:rsidRDefault="002472A2" w:rsidP="002472A2">
            <w:pPr>
              <w:pStyle w:val="ListParagraph"/>
              <w:numPr>
                <w:ilvl w:val="0"/>
                <w:numId w:val="15"/>
              </w:numPr>
              <w:spacing w:after="160" w:line="276" w:lineRule="auto"/>
            </w:pPr>
            <w:r w:rsidRPr="00F41EF5">
              <w:t xml:space="preserve">Report </w:t>
            </w:r>
            <w:r>
              <w:t>and analysis of instructional performance</w:t>
            </w:r>
            <w:r w:rsidRPr="00F41EF5">
              <w:t>, including</w:t>
            </w:r>
            <w:r>
              <w:t>:</w:t>
            </w:r>
          </w:p>
          <w:p w14:paraId="2811EB0A" w14:textId="3DA8BCE3" w:rsidR="00833976" w:rsidRDefault="00833976" w:rsidP="00833976">
            <w:pPr>
              <w:pStyle w:val="ListParagraph"/>
              <w:numPr>
                <w:ilvl w:val="1"/>
                <w:numId w:val="15"/>
              </w:numPr>
              <w:spacing w:after="160" w:line="259" w:lineRule="auto"/>
            </w:pPr>
            <w:r>
              <w:t>T</w:t>
            </w:r>
            <w:r w:rsidRPr="00833976">
              <w:t xml:space="preserve">able of all teaching with semester and title, enrollment, response rate, mean effectiveness ratings, and department averages (Encouraged by not required if listed in the Candidate Summary) </w:t>
            </w:r>
          </w:p>
          <w:p w14:paraId="26E1195F" w14:textId="17475EF0" w:rsidR="00604558" w:rsidRDefault="00604558" w:rsidP="002472A2">
            <w:pPr>
              <w:pStyle w:val="ListParagraph"/>
              <w:numPr>
                <w:ilvl w:val="1"/>
                <w:numId w:val="15"/>
              </w:numPr>
              <w:spacing w:after="160" w:line="276" w:lineRule="auto"/>
            </w:pPr>
            <w:r>
              <w:t>Dedication to and engagement with teaching</w:t>
            </w:r>
          </w:p>
          <w:p w14:paraId="4FBEC34C" w14:textId="0DC3AD6E" w:rsidR="002472A2" w:rsidRDefault="002472A2" w:rsidP="002472A2">
            <w:pPr>
              <w:pStyle w:val="ListParagraph"/>
              <w:numPr>
                <w:ilvl w:val="1"/>
                <w:numId w:val="15"/>
              </w:numPr>
              <w:spacing w:after="160" w:line="276" w:lineRule="auto"/>
            </w:pPr>
            <w:r>
              <w:t>Command of the subject matter and continued growth in mastering new topics</w:t>
            </w:r>
            <w:r w:rsidRPr="00F41EF5">
              <w:t xml:space="preserve"> </w:t>
            </w:r>
          </w:p>
          <w:p w14:paraId="645716C5" w14:textId="77777777" w:rsidR="002472A2" w:rsidRDefault="002472A2" w:rsidP="002472A2">
            <w:pPr>
              <w:pStyle w:val="ListParagraph"/>
              <w:numPr>
                <w:ilvl w:val="1"/>
                <w:numId w:val="15"/>
              </w:numPr>
              <w:spacing w:after="160" w:line="276" w:lineRule="auto"/>
            </w:pPr>
            <w:r>
              <w:t xml:space="preserve">Ability to organize and present course </w:t>
            </w:r>
            <w:proofErr w:type="gramStart"/>
            <w:r>
              <w:t>materials</w:t>
            </w:r>
            <w:proofErr w:type="gramEnd"/>
            <w:r>
              <w:t xml:space="preserve"> </w:t>
            </w:r>
          </w:p>
          <w:p w14:paraId="23506E21" w14:textId="5DC644BC" w:rsidR="00604558" w:rsidRDefault="00604558" w:rsidP="002472A2">
            <w:pPr>
              <w:pStyle w:val="ListParagraph"/>
              <w:numPr>
                <w:ilvl w:val="1"/>
                <w:numId w:val="15"/>
              </w:numPr>
              <w:spacing w:after="160" w:line="276" w:lineRule="auto"/>
            </w:pPr>
            <w:r>
              <w:t>Setting pedagogical objectives appropriate to the course topic, level, and format</w:t>
            </w:r>
          </w:p>
          <w:p w14:paraId="4D2F9D37" w14:textId="1D4E779D" w:rsidR="00604558" w:rsidRDefault="00604558" w:rsidP="002472A2">
            <w:pPr>
              <w:pStyle w:val="ListParagraph"/>
              <w:numPr>
                <w:ilvl w:val="1"/>
                <w:numId w:val="15"/>
              </w:numPr>
              <w:spacing w:after="160" w:line="276" w:lineRule="auto"/>
            </w:pPr>
            <w:r>
              <w:t>Responding to student work in ways commensurate with student performance, course topic, level, and format</w:t>
            </w:r>
          </w:p>
          <w:p w14:paraId="7C116D70" w14:textId="77777777" w:rsidR="002472A2" w:rsidRDefault="002472A2" w:rsidP="002472A2">
            <w:pPr>
              <w:pStyle w:val="ListParagraph"/>
              <w:numPr>
                <w:ilvl w:val="1"/>
                <w:numId w:val="15"/>
              </w:numPr>
              <w:spacing w:after="160" w:line="276" w:lineRule="auto"/>
            </w:pPr>
            <w:r>
              <w:t xml:space="preserve">Ability to awaken in students an awareness of the importance of the subject </w:t>
            </w:r>
            <w:proofErr w:type="gramStart"/>
            <w:r>
              <w:t>matter</w:t>
            </w:r>
            <w:proofErr w:type="gramEnd"/>
            <w:r>
              <w:t xml:space="preserve"> </w:t>
            </w:r>
          </w:p>
          <w:p w14:paraId="19663F5E" w14:textId="77777777" w:rsidR="00604558" w:rsidRDefault="00604558" w:rsidP="00702A89">
            <w:pPr>
              <w:pStyle w:val="ListParagraph"/>
              <w:numPr>
                <w:ilvl w:val="1"/>
                <w:numId w:val="15"/>
              </w:numPr>
              <w:spacing w:after="160" w:line="276" w:lineRule="auto"/>
            </w:pPr>
            <w:r>
              <w:t xml:space="preserve">Inspiring interest in beginning students and stimulating advanced students to do complex </w:t>
            </w:r>
            <w:proofErr w:type="gramStart"/>
            <w:r>
              <w:t>work</w:t>
            </w:r>
            <w:proofErr w:type="gramEnd"/>
          </w:p>
          <w:p w14:paraId="5F3DA83D" w14:textId="6480C8FC" w:rsidR="00604558" w:rsidRDefault="00604558" w:rsidP="00702A89">
            <w:pPr>
              <w:pStyle w:val="ListParagraph"/>
              <w:numPr>
                <w:ilvl w:val="1"/>
                <w:numId w:val="15"/>
              </w:numPr>
              <w:spacing w:after="160" w:line="276" w:lineRule="auto"/>
            </w:pPr>
            <w:r w:rsidRPr="00604558">
              <w:t xml:space="preserve">Developing pedagogically effective assignments, lecture slides, lesson plans, exams, and/or other course materials and/or prompts for student </w:t>
            </w:r>
            <w:proofErr w:type="gramStart"/>
            <w:r w:rsidRPr="00604558">
              <w:t>work</w:t>
            </w:r>
            <w:proofErr w:type="gramEnd"/>
          </w:p>
          <w:p w14:paraId="1A577ED4" w14:textId="77777777" w:rsidR="00A50EB1" w:rsidRDefault="00A50EB1" w:rsidP="00A50EB1">
            <w:pPr>
              <w:spacing w:line="276" w:lineRule="auto"/>
            </w:pPr>
            <w:r w:rsidRPr="00A84A0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3">
              <w:instrText xml:space="preserve"> FORMCHECKBOX </w:instrText>
            </w:r>
            <w:r w:rsidR="00E3403E">
              <w:fldChar w:fldCharType="separate"/>
            </w:r>
            <w:r w:rsidRPr="00A84A03">
              <w:fldChar w:fldCharType="end"/>
            </w:r>
            <w:r w:rsidRPr="00A84A03">
              <w:t xml:space="preserve">  </w:t>
            </w:r>
            <w:r>
              <w:t xml:space="preserve">Candidate’s written comments in response to the departmental ad hoc committee </w:t>
            </w:r>
            <w:proofErr w:type="gramStart"/>
            <w:r>
              <w:t>report, if</w:t>
            </w:r>
            <w:proofErr w:type="gramEnd"/>
            <w:r>
              <w:t xml:space="preserve"> any</w:t>
            </w:r>
          </w:p>
          <w:p w14:paraId="1A277ADC" w14:textId="1C0A8848" w:rsidR="00C917B9" w:rsidRDefault="00C917B9" w:rsidP="00C917B9">
            <w:pPr>
              <w:spacing w:line="276" w:lineRule="auto"/>
              <w:rPr>
                <w:i/>
              </w:rPr>
            </w:pPr>
            <w:r w:rsidRPr="00A84A0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A03">
              <w:instrText xml:space="preserve"> FORMCHECKBOX </w:instrText>
            </w:r>
            <w:r w:rsidR="00E3403E">
              <w:fldChar w:fldCharType="separate"/>
            </w:r>
            <w:r w:rsidRPr="00A84A03">
              <w:fldChar w:fldCharType="end"/>
            </w:r>
            <w:r w:rsidRPr="00A84A03">
              <w:t xml:space="preserve">  </w:t>
            </w:r>
            <w:r w:rsidR="00D72370">
              <w:t xml:space="preserve">Completed </w:t>
            </w:r>
            <w:proofErr w:type="gramStart"/>
            <w:r w:rsidR="00D72370">
              <w:t>checklist</w:t>
            </w:r>
            <w:proofErr w:type="gramEnd"/>
          </w:p>
          <w:p w14:paraId="33FD5EB8" w14:textId="77777777" w:rsidR="00C917B9" w:rsidRDefault="00C917B9" w:rsidP="00A50EB1">
            <w:pPr>
              <w:spacing w:line="276" w:lineRule="auto"/>
              <w:rPr>
                <w:i/>
              </w:rPr>
            </w:pPr>
          </w:p>
          <w:p w14:paraId="72F34F81" w14:textId="77777777" w:rsidR="00A50EB1" w:rsidRPr="00334360" w:rsidRDefault="00A50EB1" w:rsidP="00B9472B">
            <w:pPr>
              <w:spacing w:line="276" w:lineRule="auto"/>
            </w:pPr>
          </w:p>
          <w:p w14:paraId="7B3DEFEF" w14:textId="77777777" w:rsidR="00A50EB1" w:rsidRPr="00334360" w:rsidRDefault="00A50EB1" w:rsidP="00B9472B">
            <w:pPr>
              <w:tabs>
                <w:tab w:val="left" w:pos="1694"/>
              </w:tabs>
            </w:pPr>
            <w:r w:rsidRPr="00334360">
              <w:tab/>
            </w:r>
          </w:p>
        </w:tc>
      </w:tr>
    </w:tbl>
    <w:p w14:paraId="79093471" w14:textId="77777777" w:rsidR="00AA6184" w:rsidRPr="000923E2" w:rsidRDefault="00AA6184">
      <w:pPr>
        <w:rPr>
          <w:sz w:val="2"/>
          <w:szCs w:val="2"/>
        </w:rPr>
      </w:pPr>
    </w:p>
    <w:sectPr w:rsidR="00AA6184" w:rsidRPr="000923E2" w:rsidSect="009C6D15">
      <w:headerReference w:type="default" r:id="rId10"/>
      <w:footerReference w:type="defaul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3A78" w14:textId="77777777" w:rsidR="00694672" w:rsidRDefault="00694672" w:rsidP="00AA6184">
      <w:pPr>
        <w:spacing w:after="0" w:line="240" w:lineRule="auto"/>
      </w:pPr>
      <w:r>
        <w:separator/>
      </w:r>
    </w:p>
  </w:endnote>
  <w:endnote w:type="continuationSeparator" w:id="0">
    <w:p w14:paraId="307BB808" w14:textId="77777777" w:rsidR="00694672" w:rsidRDefault="00694672" w:rsidP="00AA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DD2C" w14:textId="707AD6F0" w:rsidR="00AA6184" w:rsidRDefault="00AA6184">
    <w:pPr>
      <w:pStyle w:val="Footer"/>
    </w:pPr>
    <w:r>
      <w:tab/>
    </w:r>
    <w:r>
      <w:tab/>
      <w:t xml:space="preserve">APO </w:t>
    </w:r>
    <w:r w:rsidR="009A1E14">
      <w:t>1/</w:t>
    </w:r>
    <w:r w:rsidR="00E3403E">
      <w:t>2024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CD1C" w14:textId="77777777" w:rsidR="00694672" w:rsidRDefault="00694672" w:rsidP="00AA6184">
      <w:pPr>
        <w:spacing w:after="0" w:line="240" w:lineRule="auto"/>
      </w:pPr>
      <w:bookmarkStart w:id="0" w:name="_Hlk61613108"/>
      <w:bookmarkEnd w:id="0"/>
      <w:r>
        <w:separator/>
      </w:r>
    </w:p>
  </w:footnote>
  <w:footnote w:type="continuationSeparator" w:id="0">
    <w:p w14:paraId="719622C0" w14:textId="77777777" w:rsidR="00694672" w:rsidRDefault="00694672" w:rsidP="00AA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F723" w14:textId="735AC68B" w:rsidR="00AA6184" w:rsidRPr="00AA6184" w:rsidRDefault="00871E1D" w:rsidP="00AA6184">
    <w:pPr>
      <w:pStyle w:val="Header"/>
    </w:pPr>
    <w:r>
      <w:rPr>
        <w:noProof/>
      </w:rPr>
      <w:drawing>
        <wp:inline distT="0" distB="0" distL="0" distR="0" wp14:anchorId="3FE45614" wp14:editId="5F3E7A4C">
          <wp:extent cx="5003165" cy="4279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5205" cy="45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2C325F84" wp14:editId="0FA7D71E">
          <wp:extent cx="819150" cy="469262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ue UCB b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22439" cy="528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27D"/>
    <w:multiLevelType w:val="hybridMultilevel"/>
    <w:tmpl w:val="7E84ED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C79"/>
    <w:multiLevelType w:val="hybridMultilevel"/>
    <w:tmpl w:val="2E1E7AB6"/>
    <w:lvl w:ilvl="0" w:tplc="A05A41A8">
      <w:start w:val="4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244A9"/>
    <w:multiLevelType w:val="hybridMultilevel"/>
    <w:tmpl w:val="B7000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F6F9B"/>
    <w:multiLevelType w:val="hybridMultilevel"/>
    <w:tmpl w:val="C3D8D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A6079"/>
    <w:multiLevelType w:val="hybridMultilevel"/>
    <w:tmpl w:val="C646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30F24"/>
    <w:multiLevelType w:val="hybridMultilevel"/>
    <w:tmpl w:val="7E84E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4507E"/>
    <w:multiLevelType w:val="hybridMultilevel"/>
    <w:tmpl w:val="C3D8D7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32250"/>
    <w:multiLevelType w:val="hybridMultilevel"/>
    <w:tmpl w:val="6814461A"/>
    <w:lvl w:ilvl="0" w:tplc="EE388EC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4C082289"/>
    <w:multiLevelType w:val="hybridMultilevel"/>
    <w:tmpl w:val="7E84E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6110A"/>
    <w:multiLevelType w:val="hybridMultilevel"/>
    <w:tmpl w:val="7E84ED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842CE"/>
    <w:multiLevelType w:val="hybridMultilevel"/>
    <w:tmpl w:val="7E84ED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F2EA6"/>
    <w:multiLevelType w:val="hybridMultilevel"/>
    <w:tmpl w:val="9E34B4B0"/>
    <w:lvl w:ilvl="0" w:tplc="94C8656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D1808"/>
    <w:multiLevelType w:val="hybridMultilevel"/>
    <w:tmpl w:val="BDF2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D5BB3"/>
    <w:multiLevelType w:val="hybridMultilevel"/>
    <w:tmpl w:val="7EF6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81D42"/>
    <w:multiLevelType w:val="hybridMultilevel"/>
    <w:tmpl w:val="055C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41003"/>
    <w:multiLevelType w:val="hybridMultilevel"/>
    <w:tmpl w:val="3E36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B7139"/>
    <w:multiLevelType w:val="hybridMultilevel"/>
    <w:tmpl w:val="7E84E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271366">
    <w:abstractNumId w:val="16"/>
  </w:num>
  <w:num w:numId="2" w16cid:durableId="824123602">
    <w:abstractNumId w:val="7"/>
  </w:num>
  <w:num w:numId="3" w16cid:durableId="1829783767">
    <w:abstractNumId w:val="14"/>
  </w:num>
  <w:num w:numId="4" w16cid:durableId="870344269">
    <w:abstractNumId w:val="2"/>
  </w:num>
  <w:num w:numId="5" w16cid:durableId="445469750">
    <w:abstractNumId w:val="13"/>
  </w:num>
  <w:num w:numId="6" w16cid:durableId="167287474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4817882">
    <w:abstractNumId w:val="1"/>
  </w:num>
  <w:num w:numId="8" w16cid:durableId="1305312062">
    <w:abstractNumId w:val="11"/>
  </w:num>
  <w:num w:numId="9" w16cid:durableId="1042174239">
    <w:abstractNumId w:val="5"/>
  </w:num>
  <w:num w:numId="10" w16cid:durableId="1382095260">
    <w:abstractNumId w:val="8"/>
  </w:num>
  <w:num w:numId="11" w16cid:durableId="1217858989">
    <w:abstractNumId w:val="12"/>
  </w:num>
  <w:num w:numId="12" w16cid:durableId="102918937">
    <w:abstractNumId w:val="4"/>
  </w:num>
  <w:num w:numId="13" w16cid:durableId="1000354975">
    <w:abstractNumId w:val="0"/>
  </w:num>
  <w:num w:numId="14" w16cid:durableId="631790909">
    <w:abstractNumId w:val="10"/>
  </w:num>
  <w:num w:numId="15" w16cid:durableId="1367825978">
    <w:abstractNumId w:val="9"/>
  </w:num>
  <w:num w:numId="16" w16cid:durableId="1084571699">
    <w:abstractNumId w:val="3"/>
  </w:num>
  <w:num w:numId="17" w16cid:durableId="158421584">
    <w:abstractNumId w:val="15"/>
  </w:num>
  <w:num w:numId="18" w16cid:durableId="797335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184"/>
    <w:rsid w:val="00006959"/>
    <w:rsid w:val="0002001E"/>
    <w:rsid w:val="00042449"/>
    <w:rsid w:val="00072AC5"/>
    <w:rsid w:val="000900C2"/>
    <w:rsid w:val="00091DCE"/>
    <w:rsid w:val="000923E2"/>
    <w:rsid w:val="00094B18"/>
    <w:rsid w:val="000A5987"/>
    <w:rsid w:val="000B5B35"/>
    <w:rsid w:val="000C497A"/>
    <w:rsid w:val="000E1633"/>
    <w:rsid w:val="000E2A7D"/>
    <w:rsid w:val="000F0720"/>
    <w:rsid w:val="000F4C42"/>
    <w:rsid w:val="00115050"/>
    <w:rsid w:val="00121E13"/>
    <w:rsid w:val="001273B3"/>
    <w:rsid w:val="00132B89"/>
    <w:rsid w:val="001500EC"/>
    <w:rsid w:val="00180A77"/>
    <w:rsid w:val="001911CD"/>
    <w:rsid w:val="00197540"/>
    <w:rsid w:val="001A12C7"/>
    <w:rsid w:val="001B6601"/>
    <w:rsid w:val="001D205E"/>
    <w:rsid w:val="001E552C"/>
    <w:rsid w:val="00200318"/>
    <w:rsid w:val="00203EC8"/>
    <w:rsid w:val="002101A8"/>
    <w:rsid w:val="002327D1"/>
    <w:rsid w:val="00240F82"/>
    <w:rsid w:val="002472A2"/>
    <w:rsid w:val="002760EA"/>
    <w:rsid w:val="00284B44"/>
    <w:rsid w:val="002C42D6"/>
    <w:rsid w:val="002D6902"/>
    <w:rsid w:val="002E2233"/>
    <w:rsid w:val="00305252"/>
    <w:rsid w:val="003147EB"/>
    <w:rsid w:val="0031642D"/>
    <w:rsid w:val="0032516A"/>
    <w:rsid w:val="00327EE4"/>
    <w:rsid w:val="00334E20"/>
    <w:rsid w:val="00336D89"/>
    <w:rsid w:val="003553FB"/>
    <w:rsid w:val="00372901"/>
    <w:rsid w:val="00373636"/>
    <w:rsid w:val="003B0B6A"/>
    <w:rsid w:val="003B2F23"/>
    <w:rsid w:val="003C74CA"/>
    <w:rsid w:val="003E0647"/>
    <w:rsid w:val="003E78F9"/>
    <w:rsid w:val="0041159B"/>
    <w:rsid w:val="00434FA7"/>
    <w:rsid w:val="00460274"/>
    <w:rsid w:val="00470FE6"/>
    <w:rsid w:val="00481AAE"/>
    <w:rsid w:val="00481ECC"/>
    <w:rsid w:val="00495567"/>
    <w:rsid w:val="00495D01"/>
    <w:rsid w:val="00496AFC"/>
    <w:rsid w:val="004A7CC4"/>
    <w:rsid w:val="004B5D5E"/>
    <w:rsid w:val="004C5BD2"/>
    <w:rsid w:val="004E42B6"/>
    <w:rsid w:val="004F71E7"/>
    <w:rsid w:val="00511B5C"/>
    <w:rsid w:val="00541716"/>
    <w:rsid w:val="00545B71"/>
    <w:rsid w:val="00553B4C"/>
    <w:rsid w:val="0056131E"/>
    <w:rsid w:val="00594BB1"/>
    <w:rsid w:val="005A20D7"/>
    <w:rsid w:val="005B1B10"/>
    <w:rsid w:val="005F1581"/>
    <w:rsid w:val="005F724F"/>
    <w:rsid w:val="00600C5B"/>
    <w:rsid w:val="00604558"/>
    <w:rsid w:val="00611A4C"/>
    <w:rsid w:val="00623129"/>
    <w:rsid w:val="00670218"/>
    <w:rsid w:val="00673001"/>
    <w:rsid w:val="00687985"/>
    <w:rsid w:val="00687BEA"/>
    <w:rsid w:val="00694264"/>
    <w:rsid w:val="00694672"/>
    <w:rsid w:val="006B6374"/>
    <w:rsid w:val="006B63B5"/>
    <w:rsid w:val="0071500C"/>
    <w:rsid w:val="00716022"/>
    <w:rsid w:val="0073518A"/>
    <w:rsid w:val="00740A1D"/>
    <w:rsid w:val="0074746F"/>
    <w:rsid w:val="00747537"/>
    <w:rsid w:val="00767378"/>
    <w:rsid w:val="0077335F"/>
    <w:rsid w:val="007B6814"/>
    <w:rsid w:val="007C210C"/>
    <w:rsid w:val="007E22CA"/>
    <w:rsid w:val="00805399"/>
    <w:rsid w:val="0081475D"/>
    <w:rsid w:val="00833976"/>
    <w:rsid w:val="0084290E"/>
    <w:rsid w:val="00864B62"/>
    <w:rsid w:val="00867A7B"/>
    <w:rsid w:val="00871E1D"/>
    <w:rsid w:val="0087469C"/>
    <w:rsid w:val="0088432D"/>
    <w:rsid w:val="0089243A"/>
    <w:rsid w:val="008B02E8"/>
    <w:rsid w:val="008B1F27"/>
    <w:rsid w:val="008D19C9"/>
    <w:rsid w:val="008F38C4"/>
    <w:rsid w:val="009065D5"/>
    <w:rsid w:val="00917418"/>
    <w:rsid w:val="00945F78"/>
    <w:rsid w:val="009748F4"/>
    <w:rsid w:val="00984CC6"/>
    <w:rsid w:val="00987F32"/>
    <w:rsid w:val="00992B14"/>
    <w:rsid w:val="009A1E14"/>
    <w:rsid w:val="009A77EA"/>
    <w:rsid w:val="009B2E9F"/>
    <w:rsid w:val="009C6D15"/>
    <w:rsid w:val="009D0BC1"/>
    <w:rsid w:val="009D63DB"/>
    <w:rsid w:val="00A04E57"/>
    <w:rsid w:val="00A101A5"/>
    <w:rsid w:val="00A134F8"/>
    <w:rsid w:val="00A1590D"/>
    <w:rsid w:val="00A433EF"/>
    <w:rsid w:val="00A45B2D"/>
    <w:rsid w:val="00A50EB1"/>
    <w:rsid w:val="00A64A9D"/>
    <w:rsid w:val="00A65A1A"/>
    <w:rsid w:val="00A712F5"/>
    <w:rsid w:val="00A82764"/>
    <w:rsid w:val="00A83497"/>
    <w:rsid w:val="00A84A03"/>
    <w:rsid w:val="00A87680"/>
    <w:rsid w:val="00A93CA2"/>
    <w:rsid w:val="00AA6184"/>
    <w:rsid w:val="00AC2569"/>
    <w:rsid w:val="00AC5C03"/>
    <w:rsid w:val="00AE5792"/>
    <w:rsid w:val="00B11DE7"/>
    <w:rsid w:val="00B1308C"/>
    <w:rsid w:val="00B3341E"/>
    <w:rsid w:val="00B375D9"/>
    <w:rsid w:val="00B77ED9"/>
    <w:rsid w:val="00B82DEC"/>
    <w:rsid w:val="00B84F72"/>
    <w:rsid w:val="00B92E1D"/>
    <w:rsid w:val="00BB2737"/>
    <w:rsid w:val="00BB5403"/>
    <w:rsid w:val="00BE55B8"/>
    <w:rsid w:val="00BE5607"/>
    <w:rsid w:val="00BF4339"/>
    <w:rsid w:val="00BF7C06"/>
    <w:rsid w:val="00C03000"/>
    <w:rsid w:val="00C03D93"/>
    <w:rsid w:val="00C1731F"/>
    <w:rsid w:val="00C17773"/>
    <w:rsid w:val="00C2179B"/>
    <w:rsid w:val="00C418CA"/>
    <w:rsid w:val="00C67794"/>
    <w:rsid w:val="00C917B9"/>
    <w:rsid w:val="00CA4672"/>
    <w:rsid w:val="00CC77A0"/>
    <w:rsid w:val="00CD16A6"/>
    <w:rsid w:val="00D06443"/>
    <w:rsid w:val="00D72370"/>
    <w:rsid w:val="00D82BF1"/>
    <w:rsid w:val="00D835C0"/>
    <w:rsid w:val="00D9512A"/>
    <w:rsid w:val="00DB2E37"/>
    <w:rsid w:val="00DC63A9"/>
    <w:rsid w:val="00DE4A9F"/>
    <w:rsid w:val="00E17397"/>
    <w:rsid w:val="00E27726"/>
    <w:rsid w:val="00E3403E"/>
    <w:rsid w:val="00E51ECA"/>
    <w:rsid w:val="00E557F8"/>
    <w:rsid w:val="00E70B64"/>
    <w:rsid w:val="00E777E1"/>
    <w:rsid w:val="00E80F5B"/>
    <w:rsid w:val="00EC1C1C"/>
    <w:rsid w:val="00ED389D"/>
    <w:rsid w:val="00F01014"/>
    <w:rsid w:val="00F07195"/>
    <w:rsid w:val="00F156B8"/>
    <w:rsid w:val="00F35459"/>
    <w:rsid w:val="00F37D1C"/>
    <w:rsid w:val="00F41EF5"/>
    <w:rsid w:val="00F46DFB"/>
    <w:rsid w:val="00F95C7F"/>
    <w:rsid w:val="00FC3FEB"/>
    <w:rsid w:val="00FD2297"/>
    <w:rsid w:val="00FE59F4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1F7D3E9"/>
  <w15:chartTrackingRefBased/>
  <w15:docId w15:val="{58DF0B56-AC67-4BFB-8E19-FF6BD9BF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184"/>
  </w:style>
  <w:style w:type="paragraph" w:styleId="Footer">
    <w:name w:val="footer"/>
    <w:basedOn w:val="Normal"/>
    <w:link w:val="FooterChar"/>
    <w:uiPriority w:val="99"/>
    <w:unhideWhenUsed/>
    <w:rsid w:val="00AA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184"/>
  </w:style>
  <w:style w:type="table" w:styleId="TableGrid">
    <w:name w:val="Table Grid"/>
    <w:basedOn w:val="TableNormal"/>
    <w:uiPriority w:val="39"/>
    <w:rsid w:val="0077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33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33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33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1C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6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243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70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net.universityofcalifornia.edu/labor/bargaining-units/ix/docs/ix_43_academic-review-criteria_2021-202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map.berkeley.edu/apm-520-1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6052C-E360-4013-99EC-DF358D92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Ruiz</dc:creator>
  <cp:keywords/>
  <dc:description/>
  <cp:lastModifiedBy>Maria Ruiz</cp:lastModifiedBy>
  <cp:revision>2</cp:revision>
  <dcterms:created xsi:type="dcterms:W3CDTF">2024-01-30T21:04:00Z</dcterms:created>
  <dcterms:modified xsi:type="dcterms:W3CDTF">2024-01-30T21:04:00Z</dcterms:modified>
</cp:coreProperties>
</file>