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3F5A" w14:textId="2E2DC93B" w:rsidR="003255C5" w:rsidRPr="004E6F98" w:rsidRDefault="008D7941" w:rsidP="00F24BE1">
      <w:pPr>
        <w:jc w:val="center"/>
        <w:rPr>
          <w:rFonts w:ascii="Times New Roman" w:hAnsi="Times New Roman" w:cs="Times New Roman"/>
          <w:b/>
          <w:bCs/>
          <w:sz w:val="44"/>
          <w:szCs w:val="44"/>
        </w:rPr>
      </w:pPr>
      <w:r w:rsidRPr="004E6F98">
        <w:rPr>
          <w:rFonts w:ascii="Times New Roman" w:hAnsi="Times New Roman" w:cs="Times New Roman"/>
          <w:b/>
          <w:bCs/>
          <w:sz w:val="44"/>
          <w:szCs w:val="44"/>
        </w:rPr>
        <w:t>Department of Chemistry</w:t>
      </w:r>
    </w:p>
    <w:p w14:paraId="500DC34C" w14:textId="5CC423C4" w:rsidR="00F24BE1" w:rsidRDefault="00F24BE1" w:rsidP="00F24BE1">
      <w:pPr>
        <w:jc w:val="center"/>
        <w:rPr>
          <w:rFonts w:ascii="Times New Roman" w:hAnsi="Times New Roman" w:cs="Times New Roman"/>
          <w:sz w:val="44"/>
          <w:szCs w:val="44"/>
        </w:rPr>
      </w:pPr>
      <w:r>
        <w:rPr>
          <w:rFonts w:ascii="Times New Roman" w:hAnsi="Times New Roman" w:cs="Times New Roman"/>
          <w:sz w:val="44"/>
          <w:szCs w:val="44"/>
        </w:rPr>
        <w:t>Unit 18 Instructional Workload Credits (IWC)</w:t>
      </w:r>
    </w:p>
    <w:p w14:paraId="6B9D0CAA" w14:textId="71CF9097" w:rsidR="00F24BE1" w:rsidRPr="004E6F98" w:rsidRDefault="004E6F98" w:rsidP="00F24BE1">
      <w:pPr>
        <w:jc w:val="center"/>
        <w:rPr>
          <w:rFonts w:ascii="Times New Roman" w:hAnsi="Times New Roman" w:cs="Times New Roman"/>
          <w:sz w:val="32"/>
          <w:szCs w:val="32"/>
        </w:rPr>
      </w:pPr>
      <w:r>
        <w:rPr>
          <w:rFonts w:ascii="Times New Roman" w:hAnsi="Times New Roman" w:cs="Times New Roman"/>
          <w:sz w:val="32"/>
          <w:szCs w:val="32"/>
        </w:rPr>
        <w:t xml:space="preserve">as of </w:t>
      </w:r>
      <w:r w:rsidRPr="004E6F98">
        <w:rPr>
          <w:rFonts w:ascii="Times New Roman" w:hAnsi="Times New Roman" w:cs="Times New Roman"/>
          <w:sz w:val="32"/>
          <w:szCs w:val="32"/>
        </w:rPr>
        <w:t>March 24, 2022</w:t>
      </w:r>
    </w:p>
    <w:p w14:paraId="63664E1D" w14:textId="77777777" w:rsidR="004E6F98" w:rsidRDefault="004E6F98" w:rsidP="00F24BE1">
      <w:pPr>
        <w:jc w:val="center"/>
        <w:rPr>
          <w:rFonts w:ascii="Times New Roman" w:hAnsi="Times New Roman" w:cs="Times New Roman"/>
          <w:sz w:val="44"/>
          <w:szCs w:val="44"/>
        </w:rPr>
      </w:pPr>
    </w:p>
    <w:p w14:paraId="0D8C26BF" w14:textId="1F7D666E" w:rsidR="00F24BE1" w:rsidRDefault="00F24BE1" w:rsidP="00F24BE1">
      <w:pPr>
        <w:jc w:val="center"/>
        <w:rPr>
          <w:rFonts w:ascii="Times New Roman" w:hAnsi="Times New Roman" w:cs="Times New Roman"/>
          <w:sz w:val="32"/>
          <w:szCs w:val="32"/>
        </w:rPr>
      </w:pPr>
      <w:r>
        <w:rPr>
          <w:rFonts w:ascii="Times New Roman" w:hAnsi="Times New Roman" w:cs="Times New Roman"/>
          <w:sz w:val="32"/>
          <w:szCs w:val="32"/>
        </w:rPr>
        <w:t xml:space="preserve">100% Workload is based on </w:t>
      </w:r>
      <w:r w:rsidR="007E0977" w:rsidRPr="00484376">
        <w:rPr>
          <w:rFonts w:ascii="Times New Roman" w:hAnsi="Times New Roman" w:cs="Times New Roman"/>
          <w:b/>
          <w:bCs/>
          <w:sz w:val="32"/>
          <w:szCs w:val="32"/>
          <w:u w:val="single"/>
        </w:rPr>
        <w:t>6</w:t>
      </w:r>
      <w:r>
        <w:rPr>
          <w:rFonts w:ascii="Times New Roman" w:hAnsi="Times New Roman" w:cs="Times New Roman"/>
          <w:sz w:val="32"/>
          <w:szCs w:val="32"/>
        </w:rPr>
        <w:t xml:space="preserve"> courses per Academic Year</w:t>
      </w:r>
    </w:p>
    <w:p w14:paraId="2602C8A2" w14:textId="77777777" w:rsidR="00F24BE1" w:rsidRDefault="00F24BE1" w:rsidP="00F24BE1">
      <w:pPr>
        <w:jc w:val="center"/>
        <w:rPr>
          <w:rFonts w:ascii="Times New Roman" w:hAnsi="Times New Roman" w:cs="Times New Roman"/>
          <w:sz w:val="32"/>
          <w:szCs w:val="32"/>
        </w:rPr>
      </w:pPr>
    </w:p>
    <w:p w14:paraId="06666711" w14:textId="0E3AF7E1" w:rsidR="00F24BE1" w:rsidRDefault="00F24BE1" w:rsidP="00F24BE1">
      <w:pPr>
        <w:rPr>
          <w:rFonts w:ascii="Times New Roman" w:eastAsia="Times New Roman" w:hAnsi="Times New Roman" w:cs="Times New Roman"/>
        </w:rPr>
      </w:pPr>
      <w:r w:rsidRPr="00F24BE1">
        <w:rPr>
          <w:rFonts w:ascii="Times New Roman" w:hAnsi="Times New Roman" w:cs="Times New Roman"/>
          <w:b/>
          <w:bCs/>
        </w:rPr>
        <w:t>See UC-AFT contract Article 24</w:t>
      </w:r>
      <w:r w:rsidR="00A37789">
        <w:rPr>
          <w:rFonts w:ascii="Times New Roman" w:hAnsi="Times New Roman" w:cs="Times New Roman"/>
          <w:b/>
          <w:bCs/>
        </w:rPr>
        <w:t>-</w:t>
      </w:r>
      <w:r w:rsidRPr="00F24BE1">
        <w:rPr>
          <w:rFonts w:ascii="Times New Roman" w:hAnsi="Times New Roman" w:cs="Times New Roman"/>
          <w:b/>
          <w:bCs/>
        </w:rPr>
        <w:t>A</w:t>
      </w:r>
      <w:r w:rsidR="00A37789">
        <w:rPr>
          <w:rFonts w:ascii="Times New Roman" w:hAnsi="Times New Roman" w:cs="Times New Roman"/>
          <w:b/>
          <w:bCs/>
        </w:rPr>
        <w:t>.</w:t>
      </w:r>
      <w:r w:rsidRPr="00F24BE1">
        <w:rPr>
          <w:rFonts w:ascii="Times New Roman" w:hAnsi="Times New Roman" w:cs="Times New Roman"/>
          <w:b/>
          <w:bCs/>
        </w:rPr>
        <w:t>1a</w:t>
      </w:r>
      <w:r>
        <w:rPr>
          <w:rFonts w:ascii="Times New Roman" w:hAnsi="Times New Roman" w:cs="Times New Roman"/>
        </w:rPr>
        <w:t xml:space="preserve">: </w:t>
      </w:r>
      <w:r w:rsidRPr="00F24BE1">
        <w:rPr>
          <w:rFonts w:ascii="Times New Roman" w:eastAsia="Times New Roman" w:hAnsi="Times New Roman" w:cs="Times New Roman"/>
        </w:rPr>
        <w:t xml:space="preserve">The full-time (100%) instructional workload standard for Unit 18 Faculty for an academic year shall not exceed six (6) instructional workload credits over two (2) semesters, or </w:t>
      </w:r>
    </w:p>
    <w:p w14:paraId="040A3A3C" w14:textId="02BE8F1D" w:rsidR="00A37789" w:rsidRDefault="00A37789" w:rsidP="00A37789">
      <w:pPr>
        <w:rPr>
          <w:rFonts w:ascii="Times New Roman" w:eastAsia="Times New Roman" w:hAnsi="Times New Roman" w:cs="Times New Roman"/>
        </w:rPr>
      </w:pPr>
      <w:r w:rsidRPr="00A37789">
        <w:rPr>
          <w:rFonts w:ascii="Times New Roman" w:eastAsia="Times New Roman" w:hAnsi="Times New Roman" w:cs="Times New Roman"/>
          <w:b/>
          <w:bCs/>
        </w:rPr>
        <w:t>A.1c</w:t>
      </w:r>
      <w:r>
        <w:rPr>
          <w:rFonts w:ascii="Times New Roman" w:eastAsia="Times New Roman" w:hAnsi="Times New Roman" w:cs="Times New Roman"/>
        </w:rPr>
        <w:t xml:space="preserve">: </w:t>
      </w:r>
      <w:r w:rsidRPr="00A37789">
        <w:rPr>
          <w:rFonts w:ascii="Times New Roman" w:eastAsia="Times New Roman" w:hAnsi="Times New Roman" w:cs="Times New Roman"/>
        </w:rPr>
        <w:t xml:space="preserve">c. A full-time course load workload for a 100%-time Unit 18 faculty member who teaches writing and foreign language courses will not exceed five (5) instructional </w:t>
      </w:r>
      <w:r>
        <w:rPr>
          <w:rFonts w:ascii="Times New Roman" w:eastAsia="Times New Roman" w:hAnsi="Times New Roman" w:cs="Times New Roman"/>
        </w:rPr>
        <w:t xml:space="preserve">offerings, classes, courses </w:t>
      </w:r>
      <w:r w:rsidRPr="00A37789">
        <w:rPr>
          <w:rFonts w:ascii="Times New Roman" w:eastAsia="Times New Roman" w:hAnsi="Times New Roman" w:cs="Times New Roman"/>
        </w:rPr>
        <w:t>on a semester campus.</w:t>
      </w:r>
    </w:p>
    <w:p w14:paraId="63850680" w14:textId="32EBB07F" w:rsidR="00A37789" w:rsidRPr="00A37789" w:rsidRDefault="00A37789" w:rsidP="00A37789">
      <w:pPr>
        <w:rPr>
          <w:rFonts w:ascii="Times New Roman" w:eastAsia="Times New Roman" w:hAnsi="Times New Roman" w:cs="Times New Roman"/>
        </w:rPr>
      </w:pPr>
      <w:r>
        <w:rPr>
          <w:rFonts w:ascii="Times New Roman" w:eastAsia="Times New Roman" w:hAnsi="Times New Roman" w:cs="Times New Roman"/>
        </w:rPr>
        <w:t>With,</w:t>
      </w:r>
    </w:p>
    <w:p w14:paraId="3FF0061F" w14:textId="6EE9C637" w:rsidR="00E00C05" w:rsidRDefault="00A37789" w:rsidP="00E00C05">
      <w:pPr>
        <w:rPr>
          <w:rFonts w:ascii="Times New Roman" w:eastAsia="Times New Roman" w:hAnsi="Times New Roman" w:cs="Times New Roman"/>
        </w:rPr>
      </w:pPr>
      <w:r w:rsidRPr="00A37789">
        <w:rPr>
          <w:rFonts w:ascii="Times New Roman" w:eastAsia="Times New Roman" w:hAnsi="Times New Roman" w:cs="Times New Roman"/>
          <w:b/>
          <w:bCs/>
        </w:rPr>
        <w:t>A.2a</w:t>
      </w:r>
      <w:r>
        <w:rPr>
          <w:rFonts w:ascii="Times New Roman" w:eastAsia="Times New Roman" w:hAnsi="Times New Roman" w:cs="Times New Roman"/>
          <w:b/>
          <w:bCs/>
        </w:rPr>
        <w:t xml:space="preserve">: </w:t>
      </w:r>
      <w:r w:rsidR="00E00C05" w:rsidRPr="00E00C05">
        <w:rPr>
          <w:rFonts w:ascii="Times New Roman" w:eastAsia="Times New Roman" w:hAnsi="Times New Roman" w:cs="Times New Roman"/>
        </w:rPr>
        <w:t>For purposes of this Article, a course shall be valued at one instructional workload credit (IWC) when it meets the following definition: an instructional offering that is regularly scheduled, requires significant academic preparation by an individual Unit 18 faculty member independently (e.g. syllabus development, lesson planning for class meetings, and assignment development), office hours, and/or grading outside the class by the instructor, and meets a minimum of three (3) hours per week. Two or more sections of a course taught by one Unit 18 Faculty shall have the same IWC as two or more sections of a course taught by multiple Unit 18 Faculty</w:t>
      </w:r>
      <w:r w:rsidR="00E00C05">
        <w:rPr>
          <w:rFonts w:ascii="Times New Roman" w:eastAsia="Times New Roman" w:hAnsi="Times New Roman" w:cs="Times New Roman"/>
        </w:rPr>
        <w:t>.</w:t>
      </w:r>
    </w:p>
    <w:p w14:paraId="19662C7C" w14:textId="7FC5584D" w:rsidR="00E00C05" w:rsidRDefault="00E00C05" w:rsidP="00E00C05">
      <w:pPr>
        <w:rPr>
          <w:rFonts w:ascii="Times New Roman" w:eastAsia="Times New Roman" w:hAnsi="Times New Roman" w:cs="Times New Roman"/>
        </w:rPr>
      </w:pPr>
    </w:p>
    <w:p w14:paraId="7703F008" w14:textId="77777777" w:rsidR="00E00C05" w:rsidRPr="00E00C05" w:rsidRDefault="00E00C05" w:rsidP="00E00C05">
      <w:pPr>
        <w:kinsoku w:val="0"/>
        <w:overflowPunct w:val="0"/>
        <w:autoSpaceDE w:val="0"/>
        <w:autoSpaceDN w:val="0"/>
        <w:adjustRightInd w:val="0"/>
        <w:spacing w:before="2"/>
        <w:rPr>
          <w:rFonts w:ascii="Times New Roman" w:hAnsi="Times New Roman" w:cs="Times New Roman"/>
          <w:sz w:val="3"/>
          <w:szCs w:val="3"/>
        </w:rPr>
      </w:pPr>
    </w:p>
    <w:tbl>
      <w:tblPr>
        <w:tblStyle w:val="TableGrid"/>
        <w:tblW w:w="0" w:type="auto"/>
        <w:tblLook w:val="04A0" w:firstRow="1" w:lastRow="0" w:firstColumn="1" w:lastColumn="0" w:noHBand="0" w:noVBand="1"/>
      </w:tblPr>
      <w:tblGrid>
        <w:gridCol w:w="6745"/>
        <w:gridCol w:w="2605"/>
      </w:tblGrid>
      <w:tr w:rsidR="00FD46D6" w14:paraId="529A5AE4" w14:textId="77777777" w:rsidTr="00FD46D6">
        <w:tc>
          <w:tcPr>
            <w:tcW w:w="9350" w:type="dxa"/>
            <w:gridSpan w:val="2"/>
            <w:shd w:val="clear" w:color="auto" w:fill="FFF2CC" w:themeFill="accent4" w:themeFillTint="33"/>
          </w:tcPr>
          <w:p w14:paraId="39998BF0" w14:textId="0C7CEDDF" w:rsidR="00FD46D6" w:rsidRDefault="00FD46D6" w:rsidP="00FD46D6">
            <w:pPr>
              <w:jc w:val="center"/>
              <w:rPr>
                <w:rFonts w:ascii="Times New Roman" w:hAnsi="Times New Roman" w:cs="Times New Roman"/>
              </w:rPr>
            </w:pPr>
            <w:r>
              <w:rPr>
                <w:rFonts w:ascii="Times New Roman" w:hAnsi="Times New Roman" w:cs="Times New Roman"/>
              </w:rPr>
              <w:t>The Instructional Workload Credit</w:t>
            </w:r>
          </w:p>
        </w:tc>
      </w:tr>
      <w:tr w:rsidR="00FD46D6" w14:paraId="6A94C937" w14:textId="77777777" w:rsidTr="00FD46D6">
        <w:tc>
          <w:tcPr>
            <w:tcW w:w="6745" w:type="dxa"/>
          </w:tcPr>
          <w:p w14:paraId="13FC71FF" w14:textId="27BA6128" w:rsidR="00FD46D6" w:rsidRPr="0015490B" w:rsidRDefault="00FD46D6" w:rsidP="00F24BE1">
            <w:pPr>
              <w:rPr>
                <w:rFonts w:ascii="Times New Roman" w:hAnsi="Times New Roman" w:cs="Times New Roman"/>
                <w:sz w:val="22"/>
                <w:szCs w:val="22"/>
              </w:rPr>
            </w:pPr>
            <w:r w:rsidRPr="0015490B">
              <w:rPr>
                <w:rFonts w:ascii="Times New Roman" w:hAnsi="Times New Roman" w:cs="Times New Roman"/>
                <w:sz w:val="22"/>
                <w:szCs w:val="22"/>
              </w:rPr>
              <w:t>Lower Division Course</w:t>
            </w:r>
            <w:r w:rsidR="008D7941" w:rsidRPr="0015490B">
              <w:rPr>
                <w:rFonts w:ascii="Times New Roman" w:hAnsi="Times New Roman" w:cs="Times New Roman"/>
                <w:sz w:val="22"/>
                <w:szCs w:val="22"/>
              </w:rPr>
              <w:t xml:space="preserve"> (3 hours</w:t>
            </w:r>
            <w:r w:rsidR="00EA6525">
              <w:rPr>
                <w:rFonts w:ascii="Times New Roman" w:hAnsi="Times New Roman" w:cs="Times New Roman"/>
                <w:sz w:val="22"/>
                <w:szCs w:val="22"/>
              </w:rPr>
              <w:t xml:space="preserve"> of lecture</w:t>
            </w:r>
            <w:r w:rsidR="008D7941" w:rsidRPr="0015490B">
              <w:rPr>
                <w:rFonts w:ascii="Times New Roman" w:hAnsi="Times New Roman" w:cs="Times New Roman"/>
                <w:sz w:val="22"/>
                <w:szCs w:val="22"/>
              </w:rPr>
              <w:t>/week)</w:t>
            </w:r>
          </w:p>
        </w:tc>
        <w:tc>
          <w:tcPr>
            <w:tcW w:w="2605" w:type="dxa"/>
          </w:tcPr>
          <w:p w14:paraId="56ADF4CA" w14:textId="0D478AAC" w:rsidR="00FD46D6" w:rsidRDefault="008D7941" w:rsidP="00FD46D6">
            <w:pPr>
              <w:jc w:val="center"/>
              <w:rPr>
                <w:rFonts w:ascii="Times New Roman" w:hAnsi="Times New Roman" w:cs="Times New Roman"/>
              </w:rPr>
            </w:pPr>
            <w:r>
              <w:rPr>
                <w:rFonts w:ascii="Times New Roman" w:hAnsi="Times New Roman" w:cs="Times New Roman"/>
              </w:rPr>
              <w:t>0</w:t>
            </w:r>
            <w:r w:rsidR="00FD46D6">
              <w:rPr>
                <w:rFonts w:ascii="Times New Roman" w:hAnsi="Times New Roman" w:cs="Times New Roman"/>
              </w:rPr>
              <w:t>.33</w:t>
            </w:r>
          </w:p>
        </w:tc>
      </w:tr>
      <w:tr w:rsidR="00FD46D6" w14:paraId="3F6DA3EF" w14:textId="77777777" w:rsidTr="00FD46D6">
        <w:tc>
          <w:tcPr>
            <w:tcW w:w="6745" w:type="dxa"/>
          </w:tcPr>
          <w:p w14:paraId="68F82908" w14:textId="58430C61" w:rsidR="00FD46D6" w:rsidRPr="0015490B" w:rsidRDefault="00FD46D6" w:rsidP="00F24BE1">
            <w:pPr>
              <w:rPr>
                <w:rFonts w:ascii="Times New Roman" w:hAnsi="Times New Roman" w:cs="Times New Roman"/>
                <w:sz w:val="22"/>
                <w:szCs w:val="22"/>
              </w:rPr>
            </w:pPr>
            <w:r w:rsidRPr="0015490B">
              <w:rPr>
                <w:rFonts w:ascii="Times New Roman" w:hAnsi="Times New Roman" w:cs="Times New Roman"/>
                <w:sz w:val="22"/>
                <w:szCs w:val="22"/>
              </w:rPr>
              <w:t>Upper Division Course</w:t>
            </w:r>
            <w:r w:rsidR="008D7941" w:rsidRPr="0015490B">
              <w:rPr>
                <w:rFonts w:ascii="Times New Roman" w:hAnsi="Times New Roman" w:cs="Times New Roman"/>
                <w:sz w:val="22"/>
                <w:szCs w:val="22"/>
              </w:rPr>
              <w:t xml:space="preserve"> (3 hours</w:t>
            </w:r>
            <w:r w:rsidR="00EA6525">
              <w:rPr>
                <w:rFonts w:ascii="Times New Roman" w:hAnsi="Times New Roman" w:cs="Times New Roman"/>
                <w:sz w:val="22"/>
                <w:szCs w:val="22"/>
              </w:rPr>
              <w:t xml:space="preserve"> of lecture</w:t>
            </w:r>
            <w:r w:rsidR="008D7941" w:rsidRPr="0015490B">
              <w:rPr>
                <w:rFonts w:ascii="Times New Roman" w:hAnsi="Times New Roman" w:cs="Times New Roman"/>
                <w:sz w:val="22"/>
                <w:szCs w:val="22"/>
              </w:rPr>
              <w:t xml:space="preserve">/week) </w:t>
            </w:r>
          </w:p>
        </w:tc>
        <w:tc>
          <w:tcPr>
            <w:tcW w:w="2605" w:type="dxa"/>
          </w:tcPr>
          <w:p w14:paraId="134B00E2" w14:textId="584C96F1" w:rsidR="00FD46D6" w:rsidRDefault="008D7941" w:rsidP="00FD46D6">
            <w:pPr>
              <w:jc w:val="center"/>
              <w:rPr>
                <w:rFonts w:ascii="Times New Roman" w:hAnsi="Times New Roman" w:cs="Times New Roman"/>
              </w:rPr>
            </w:pPr>
            <w:r>
              <w:rPr>
                <w:rFonts w:ascii="Times New Roman" w:hAnsi="Times New Roman" w:cs="Times New Roman"/>
              </w:rPr>
              <w:t>0</w:t>
            </w:r>
            <w:r w:rsidR="00FD46D6">
              <w:rPr>
                <w:rFonts w:ascii="Times New Roman" w:hAnsi="Times New Roman" w:cs="Times New Roman"/>
              </w:rPr>
              <w:t>.33</w:t>
            </w:r>
          </w:p>
        </w:tc>
      </w:tr>
      <w:tr w:rsidR="00FD46D6" w14:paraId="42117552" w14:textId="77777777" w:rsidTr="00FD46D6">
        <w:tc>
          <w:tcPr>
            <w:tcW w:w="6745" w:type="dxa"/>
          </w:tcPr>
          <w:p w14:paraId="6C36ECC0" w14:textId="666FAA98" w:rsidR="00FD46D6" w:rsidRPr="00452DC8" w:rsidRDefault="0015490B" w:rsidP="00F24BE1">
            <w:pPr>
              <w:rPr>
                <w:rFonts w:ascii="Times New Roman" w:hAnsi="Times New Roman" w:cs="Times New Roman"/>
                <w:sz w:val="22"/>
                <w:szCs w:val="22"/>
              </w:rPr>
            </w:pPr>
            <w:r w:rsidRPr="00452DC8">
              <w:rPr>
                <w:rFonts w:ascii="Times New Roman" w:hAnsi="Times New Roman" w:cs="Times New Roman"/>
                <w:sz w:val="22"/>
                <w:szCs w:val="22"/>
              </w:rPr>
              <w:t>2-unit Lab Course (1AL</w:t>
            </w:r>
            <w:r w:rsidR="00EA6525" w:rsidRPr="00452DC8">
              <w:rPr>
                <w:rFonts w:ascii="Times New Roman" w:hAnsi="Times New Roman" w:cs="Times New Roman"/>
                <w:sz w:val="22"/>
                <w:szCs w:val="22"/>
              </w:rPr>
              <w:t xml:space="preserve"> – 1 hour lecture </w:t>
            </w:r>
            <w:r w:rsidR="00227E48" w:rsidRPr="00452DC8">
              <w:rPr>
                <w:rFonts w:ascii="Times New Roman" w:hAnsi="Times New Roman" w:cs="Times New Roman"/>
                <w:sz w:val="22"/>
                <w:szCs w:val="22"/>
              </w:rPr>
              <w:t>+</w:t>
            </w:r>
            <w:r w:rsidR="00EA6525" w:rsidRPr="00452DC8">
              <w:rPr>
                <w:rFonts w:ascii="Times New Roman" w:hAnsi="Times New Roman" w:cs="Times New Roman"/>
                <w:sz w:val="22"/>
                <w:szCs w:val="22"/>
              </w:rPr>
              <w:t xml:space="preserve"> 3 hours of lab/week</w:t>
            </w:r>
            <w:r w:rsidRPr="00452DC8">
              <w:rPr>
                <w:rFonts w:ascii="Times New Roman" w:hAnsi="Times New Roman" w:cs="Times New Roman"/>
                <w:sz w:val="22"/>
                <w:szCs w:val="22"/>
              </w:rPr>
              <w:t xml:space="preserve">) </w:t>
            </w:r>
          </w:p>
        </w:tc>
        <w:tc>
          <w:tcPr>
            <w:tcW w:w="2605" w:type="dxa"/>
          </w:tcPr>
          <w:p w14:paraId="1225754B" w14:textId="0BBDFD47" w:rsidR="00FD46D6" w:rsidRDefault="0015490B" w:rsidP="00FD46D6">
            <w:pPr>
              <w:jc w:val="center"/>
              <w:rPr>
                <w:rFonts w:ascii="Times New Roman" w:hAnsi="Times New Roman" w:cs="Times New Roman"/>
              </w:rPr>
            </w:pPr>
            <w:r>
              <w:rPr>
                <w:rFonts w:ascii="Times New Roman" w:hAnsi="Times New Roman" w:cs="Times New Roman"/>
              </w:rPr>
              <w:t>0.</w:t>
            </w:r>
            <w:r w:rsidR="00EA6525">
              <w:rPr>
                <w:rFonts w:ascii="Times New Roman" w:hAnsi="Times New Roman" w:cs="Times New Roman"/>
              </w:rPr>
              <w:t>28</w:t>
            </w:r>
            <w:r>
              <w:rPr>
                <w:rFonts w:ascii="Times New Roman" w:hAnsi="Times New Roman" w:cs="Times New Roman"/>
              </w:rPr>
              <w:t xml:space="preserve"> </w:t>
            </w:r>
          </w:p>
        </w:tc>
      </w:tr>
      <w:tr w:rsidR="00FD46D6" w14:paraId="472705F2" w14:textId="77777777" w:rsidTr="00FD46D6">
        <w:tc>
          <w:tcPr>
            <w:tcW w:w="6745" w:type="dxa"/>
          </w:tcPr>
          <w:p w14:paraId="32CE91AC" w14:textId="76319B51" w:rsidR="00FD46D6" w:rsidRPr="00452DC8" w:rsidRDefault="0015490B" w:rsidP="00F24BE1">
            <w:pPr>
              <w:rPr>
                <w:rFonts w:ascii="Times New Roman" w:hAnsi="Times New Roman" w:cs="Times New Roman"/>
                <w:sz w:val="22"/>
                <w:szCs w:val="22"/>
              </w:rPr>
            </w:pPr>
            <w:r w:rsidRPr="00452DC8">
              <w:rPr>
                <w:rFonts w:ascii="Times New Roman" w:hAnsi="Times New Roman" w:cs="Times New Roman"/>
                <w:sz w:val="22"/>
                <w:szCs w:val="22"/>
              </w:rPr>
              <w:t xml:space="preserve">2-unit Lab Course </w:t>
            </w:r>
            <w:r w:rsidR="00EA6525" w:rsidRPr="00452DC8">
              <w:rPr>
                <w:rFonts w:ascii="Times New Roman" w:hAnsi="Times New Roman" w:cs="Times New Roman"/>
                <w:sz w:val="22"/>
                <w:szCs w:val="22"/>
              </w:rPr>
              <w:t xml:space="preserve">(3AL, 3BL – 1 hour of lecture </w:t>
            </w:r>
            <w:r w:rsidR="00227E48" w:rsidRPr="00452DC8">
              <w:rPr>
                <w:rFonts w:ascii="Times New Roman" w:hAnsi="Times New Roman" w:cs="Times New Roman"/>
                <w:sz w:val="22"/>
                <w:szCs w:val="22"/>
              </w:rPr>
              <w:t>+</w:t>
            </w:r>
            <w:r w:rsidR="00EA6525" w:rsidRPr="00452DC8">
              <w:rPr>
                <w:rFonts w:ascii="Times New Roman" w:hAnsi="Times New Roman" w:cs="Times New Roman"/>
                <w:sz w:val="22"/>
                <w:szCs w:val="22"/>
              </w:rPr>
              <w:t xml:space="preserve"> 4 hours of lab/week) </w:t>
            </w:r>
          </w:p>
        </w:tc>
        <w:tc>
          <w:tcPr>
            <w:tcW w:w="2605" w:type="dxa"/>
          </w:tcPr>
          <w:p w14:paraId="39B746E1" w14:textId="39287694" w:rsidR="00FD46D6" w:rsidRDefault="00EA6525" w:rsidP="00FD46D6">
            <w:pPr>
              <w:jc w:val="center"/>
              <w:rPr>
                <w:rFonts w:ascii="Times New Roman" w:hAnsi="Times New Roman" w:cs="Times New Roman"/>
              </w:rPr>
            </w:pPr>
            <w:r>
              <w:rPr>
                <w:rFonts w:ascii="Times New Roman" w:hAnsi="Times New Roman" w:cs="Times New Roman"/>
              </w:rPr>
              <w:t xml:space="preserve">0.32 </w:t>
            </w:r>
          </w:p>
        </w:tc>
      </w:tr>
      <w:tr w:rsidR="00FD46D6" w14:paraId="60EE7AB9" w14:textId="77777777" w:rsidTr="00FD46D6">
        <w:tc>
          <w:tcPr>
            <w:tcW w:w="6745" w:type="dxa"/>
          </w:tcPr>
          <w:p w14:paraId="3F1BF772" w14:textId="3C22E6F8" w:rsidR="00FD46D6" w:rsidRPr="00452DC8" w:rsidRDefault="00227E48" w:rsidP="00F24BE1">
            <w:pPr>
              <w:rPr>
                <w:rFonts w:ascii="Times New Roman" w:hAnsi="Times New Roman" w:cs="Times New Roman"/>
                <w:sz w:val="22"/>
                <w:szCs w:val="22"/>
              </w:rPr>
            </w:pPr>
            <w:r w:rsidRPr="00452DC8">
              <w:rPr>
                <w:rFonts w:ascii="Times New Roman" w:hAnsi="Times New Roman" w:cs="Times New Roman"/>
                <w:sz w:val="22"/>
                <w:szCs w:val="22"/>
              </w:rPr>
              <w:t>4-unit Lab Course (1B – 2 hours of lecture + 4 hours of lab/week)</w:t>
            </w:r>
          </w:p>
        </w:tc>
        <w:tc>
          <w:tcPr>
            <w:tcW w:w="2605" w:type="dxa"/>
          </w:tcPr>
          <w:p w14:paraId="2EF0A4C9" w14:textId="2A19D74B" w:rsidR="00FD46D6" w:rsidRDefault="00452DC8" w:rsidP="00FD46D6">
            <w:pPr>
              <w:jc w:val="center"/>
              <w:rPr>
                <w:rFonts w:ascii="Times New Roman" w:hAnsi="Times New Roman" w:cs="Times New Roman"/>
              </w:rPr>
            </w:pPr>
            <w:r>
              <w:rPr>
                <w:rFonts w:ascii="Times New Roman" w:hAnsi="Times New Roman" w:cs="Times New Roman"/>
              </w:rPr>
              <w:t>0.40</w:t>
            </w:r>
          </w:p>
        </w:tc>
      </w:tr>
      <w:tr w:rsidR="008D7941" w14:paraId="37127160" w14:textId="77777777" w:rsidTr="00FD46D6">
        <w:tc>
          <w:tcPr>
            <w:tcW w:w="6745" w:type="dxa"/>
          </w:tcPr>
          <w:p w14:paraId="7CAE36CB" w14:textId="58D69E71" w:rsidR="008D7941" w:rsidRPr="00452DC8" w:rsidRDefault="00227E48" w:rsidP="00F24BE1">
            <w:pPr>
              <w:rPr>
                <w:rFonts w:ascii="Times New Roman" w:hAnsi="Times New Roman" w:cs="Times New Roman"/>
                <w:sz w:val="22"/>
                <w:szCs w:val="22"/>
              </w:rPr>
            </w:pPr>
            <w:r w:rsidRPr="00452DC8">
              <w:rPr>
                <w:rFonts w:ascii="Times New Roman" w:hAnsi="Times New Roman" w:cs="Times New Roman"/>
                <w:sz w:val="22"/>
                <w:szCs w:val="22"/>
              </w:rPr>
              <w:t xml:space="preserve">5-unit Lab Course (4A, 4B </w:t>
            </w:r>
            <w:r w:rsidR="00452DC8" w:rsidRPr="00452DC8">
              <w:rPr>
                <w:rFonts w:ascii="Times New Roman" w:hAnsi="Times New Roman" w:cs="Times New Roman"/>
                <w:sz w:val="22"/>
                <w:szCs w:val="22"/>
              </w:rPr>
              <w:t>–</w:t>
            </w:r>
            <w:r w:rsidRPr="00452DC8">
              <w:rPr>
                <w:rFonts w:ascii="Times New Roman" w:hAnsi="Times New Roman" w:cs="Times New Roman"/>
                <w:sz w:val="22"/>
                <w:szCs w:val="22"/>
              </w:rPr>
              <w:t xml:space="preserve"> </w:t>
            </w:r>
            <w:r w:rsidR="00452DC8" w:rsidRPr="00452DC8">
              <w:rPr>
                <w:rFonts w:ascii="Times New Roman" w:hAnsi="Times New Roman" w:cs="Times New Roman"/>
                <w:sz w:val="22"/>
                <w:szCs w:val="22"/>
              </w:rPr>
              <w:t>3 hours of lecture + 4 hours of lab/week)</w:t>
            </w:r>
          </w:p>
        </w:tc>
        <w:tc>
          <w:tcPr>
            <w:tcW w:w="2605" w:type="dxa"/>
          </w:tcPr>
          <w:p w14:paraId="4279006F" w14:textId="4892E52A" w:rsidR="008D7941" w:rsidRDefault="00452DC8" w:rsidP="00FD46D6">
            <w:pPr>
              <w:jc w:val="center"/>
              <w:rPr>
                <w:rFonts w:ascii="Times New Roman" w:hAnsi="Times New Roman" w:cs="Times New Roman"/>
              </w:rPr>
            </w:pPr>
            <w:r>
              <w:rPr>
                <w:rFonts w:ascii="Times New Roman" w:hAnsi="Times New Roman" w:cs="Times New Roman"/>
              </w:rPr>
              <w:t>0.48</w:t>
            </w:r>
          </w:p>
        </w:tc>
      </w:tr>
      <w:tr w:rsidR="00FD46D6" w14:paraId="64120AD3" w14:textId="77777777" w:rsidTr="008952E0">
        <w:tc>
          <w:tcPr>
            <w:tcW w:w="9350" w:type="dxa"/>
            <w:gridSpan w:val="2"/>
            <w:shd w:val="clear" w:color="auto" w:fill="FFF2CC" w:themeFill="accent4" w:themeFillTint="33"/>
          </w:tcPr>
          <w:p w14:paraId="34B37812" w14:textId="696F089C" w:rsidR="00FD46D6" w:rsidRDefault="00FD46D6" w:rsidP="00FD46D6">
            <w:pPr>
              <w:jc w:val="center"/>
              <w:rPr>
                <w:rFonts w:ascii="Times New Roman" w:hAnsi="Times New Roman" w:cs="Times New Roman"/>
              </w:rPr>
            </w:pPr>
            <w:r>
              <w:rPr>
                <w:rFonts w:ascii="Times New Roman" w:hAnsi="Times New Roman" w:cs="Times New Roman"/>
              </w:rPr>
              <w:t>Assigned Additional Duties</w:t>
            </w:r>
          </w:p>
        </w:tc>
      </w:tr>
      <w:tr w:rsidR="00CC3071" w14:paraId="02433475" w14:textId="77777777" w:rsidTr="00CC3071">
        <w:trPr>
          <w:trHeight w:val="147"/>
        </w:trPr>
        <w:tc>
          <w:tcPr>
            <w:tcW w:w="6745" w:type="dxa"/>
            <w:shd w:val="clear" w:color="auto" w:fill="auto"/>
          </w:tcPr>
          <w:p w14:paraId="19DC4F40" w14:textId="3707EE20" w:rsidR="00CC3071" w:rsidRPr="00EA6525" w:rsidRDefault="00E80B93" w:rsidP="00CC3071">
            <w:pPr>
              <w:rPr>
                <w:rFonts w:ascii="Times New Roman" w:hAnsi="Times New Roman" w:cs="Times New Roman"/>
                <w:sz w:val="22"/>
                <w:szCs w:val="22"/>
              </w:rPr>
            </w:pPr>
            <w:r w:rsidRPr="00EA6525">
              <w:rPr>
                <w:rFonts w:ascii="Times New Roman" w:hAnsi="Times New Roman" w:cs="Times New Roman"/>
                <w:sz w:val="22"/>
                <w:szCs w:val="22"/>
              </w:rPr>
              <w:t>Extensive prep lab (1 hour/week)</w:t>
            </w:r>
          </w:p>
        </w:tc>
        <w:tc>
          <w:tcPr>
            <w:tcW w:w="2605" w:type="dxa"/>
            <w:shd w:val="clear" w:color="auto" w:fill="auto"/>
          </w:tcPr>
          <w:p w14:paraId="0066C93F" w14:textId="0B8445F4" w:rsidR="00CC3071" w:rsidRDefault="00E80B93" w:rsidP="00FD46D6">
            <w:pPr>
              <w:jc w:val="center"/>
              <w:rPr>
                <w:rFonts w:ascii="Times New Roman" w:hAnsi="Times New Roman" w:cs="Times New Roman"/>
              </w:rPr>
            </w:pPr>
            <w:r w:rsidRPr="00E80B93">
              <w:rPr>
                <w:rFonts w:ascii="Times New Roman" w:hAnsi="Times New Roman" w:cs="Times New Roman"/>
              </w:rPr>
              <w:t>0.055</w:t>
            </w:r>
          </w:p>
        </w:tc>
      </w:tr>
      <w:tr w:rsidR="00CC3071" w14:paraId="73969E62" w14:textId="77777777" w:rsidTr="00CC3071">
        <w:trPr>
          <w:trHeight w:val="147"/>
        </w:trPr>
        <w:tc>
          <w:tcPr>
            <w:tcW w:w="6745" w:type="dxa"/>
            <w:shd w:val="clear" w:color="auto" w:fill="auto"/>
          </w:tcPr>
          <w:p w14:paraId="710F214B" w14:textId="6BF66494" w:rsidR="00CC3071" w:rsidRPr="00AC0A7F" w:rsidRDefault="00E80B93" w:rsidP="00CC3071">
            <w:pPr>
              <w:rPr>
                <w:rFonts w:ascii="Times New Roman" w:hAnsi="Times New Roman" w:cs="Times New Roman"/>
                <w:sz w:val="22"/>
                <w:szCs w:val="22"/>
              </w:rPr>
            </w:pPr>
            <w:r w:rsidRPr="00AC0A7F">
              <w:rPr>
                <w:rFonts w:ascii="Times New Roman" w:hAnsi="Times New Roman" w:cs="Times New Roman"/>
                <w:sz w:val="22"/>
                <w:szCs w:val="22"/>
              </w:rPr>
              <w:t>Regular lab (1 hour/week)</w:t>
            </w:r>
          </w:p>
        </w:tc>
        <w:tc>
          <w:tcPr>
            <w:tcW w:w="2605" w:type="dxa"/>
            <w:shd w:val="clear" w:color="auto" w:fill="auto"/>
          </w:tcPr>
          <w:p w14:paraId="044203C0" w14:textId="65619E1F" w:rsidR="00CC3071" w:rsidRDefault="00E80B93" w:rsidP="00CC3071">
            <w:pPr>
              <w:jc w:val="center"/>
              <w:rPr>
                <w:rFonts w:ascii="Times New Roman" w:hAnsi="Times New Roman" w:cs="Times New Roman"/>
              </w:rPr>
            </w:pPr>
            <w:r w:rsidRPr="00E80B93">
              <w:rPr>
                <w:rFonts w:ascii="Times New Roman" w:hAnsi="Times New Roman" w:cs="Times New Roman"/>
              </w:rPr>
              <w:t>0.036</w:t>
            </w:r>
          </w:p>
        </w:tc>
      </w:tr>
      <w:tr w:rsidR="00CC3071" w14:paraId="66C8C9D2" w14:textId="77777777" w:rsidTr="00CC3071">
        <w:trPr>
          <w:trHeight w:val="147"/>
        </w:trPr>
        <w:tc>
          <w:tcPr>
            <w:tcW w:w="6745" w:type="dxa"/>
            <w:shd w:val="clear" w:color="auto" w:fill="auto"/>
          </w:tcPr>
          <w:p w14:paraId="23B480C0" w14:textId="58AD09CF" w:rsidR="00CC3071" w:rsidRPr="00AC0A7F" w:rsidRDefault="00E80B93" w:rsidP="00E80B93">
            <w:pPr>
              <w:rPr>
                <w:rFonts w:ascii="Times New Roman" w:hAnsi="Times New Roman" w:cs="Times New Roman"/>
                <w:sz w:val="22"/>
                <w:szCs w:val="22"/>
              </w:rPr>
            </w:pPr>
            <w:r w:rsidRPr="00AC0A7F">
              <w:rPr>
                <w:rFonts w:ascii="Times New Roman" w:hAnsi="Times New Roman" w:cs="Times New Roman"/>
                <w:sz w:val="22"/>
                <w:szCs w:val="22"/>
              </w:rPr>
              <w:t>Discussion (1 hour/week)</w:t>
            </w:r>
          </w:p>
        </w:tc>
        <w:tc>
          <w:tcPr>
            <w:tcW w:w="2605" w:type="dxa"/>
            <w:shd w:val="clear" w:color="auto" w:fill="auto"/>
          </w:tcPr>
          <w:p w14:paraId="74471A4C" w14:textId="4F8B2DE3" w:rsidR="00CC3071" w:rsidRDefault="00E80B93" w:rsidP="00FD46D6">
            <w:pPr>
              <w:jc w:val="center"/>
              <w:rPr>
                <w:rFonts w:ascii="Times New Roman" w:hAnsi="Times New Roman" w:cs="Times New Roman"/>
              </w:rPr>
            </w:pPr>
            <w:r w:rsidRPr="00E80B93">
              <w:rPr>
                <w:rFonts w:ascii="Times New Roman" w:hAnsi="Times New Roman" w:cs="Times New Roman"/>
              </w:rPr>
              <w:t>0.036</w:t>
            </w:r>
          </w:p>
        </w:tc>
      </w:tr>
      <w:tr w:rsidR="00E80B93" w14:paraId="7BCBB90C" w14:textId="77777777" w:rsidTr="00CC3071">
        <w:trPr>
          <w:trHeight w:val="147"/>
        </w:trPr>
        <w:tc>
          <w:tcPr>
            <w:tcW w:w="6745" w:type="dxa"/>
            <w:shd w:val="clear" w:color="auto" w:fill="auto"/>
          </w:tcPr>
          <w:p w14:paraId="669067CF" w14:textId="4BB93DBE" w:rsidR="00E80B93" w:rsidRPr="00AC0A7F" w:rsidRDefault="00E80B93" w:rsidP="00E80B93">
            <w:pPr>
              <w:rPr>
                <w:rFonts w:ascii="Times New Roman" w:hAnsi="Times New Roman" w:cs="Times New Roman"/>
                <w:sz w:val="22"/>
                <w:szCs w:val="22"/>
              </w:rPr>
            </w:pPr>
            <w:r w:rsidRPr="00AC0A7F">
              <w:rPr>
                <w:rFonts w:ascii="Times New Roman" w:hAnsi="Times New Roman" w:cs="Times New Roman"/>
                <w:sz w:val="22"/>
                <w:szCs w:val="22"/>
              </w:rPr>
              <w:t>Attending lectures (1 hour/week)</w:t>
            </w:r>
          </w:p>
        </w:tc>
        <w:tc>
          <w:tcPr>
            <w:tcW w:w="2605" w:type="dxa"/>
            <w:shd w:val="clear" w:color="auto" w:fill="auto"/>
          </w:tcPr>
          <w:p w14:paraId="4CEB5940" w14:textId="21B57E04" w:rsidR="00E80B93" w:rsidRPr="00E80B93" w:rsidRDefault="00E80B93" w:rsidP="00FD46D6">
            <w:pPr>
              <w:jc w:val="center"/>
              <w:rPr>
                <w:rFonts w:ascii="Times New Roman" w:hAnsi="Times New Roman" w:cs="Times New Roman"/>
              </w:rPr>
            </w:pPr>
            <w:r>
              <w:rPr>
                <w:rFonts w:ascii="Times New Roman" w:hAnsi="Times New Roman" w:cs="Times New Roman"/>
              </w:rPr>
              <w:t>0.036</w:t>
            </w:r>
          </w:p>
        </w:tc>
      </w:tr>
      <w:tr w:rsidR="00E80B93" w14:paraId="592ABA18" w14:textId="77777777" w:rsidTr="00CC3071">
        <w:trPr>
          <w:trHeight w:val="147"/>
        </w:trPr>
        <w:tc>
          <w:tcPr>
            <w:tcW w:w="6745" w:type="dxa"/>
            <w:shd w:val="clear" w:color="auto" w:fill="auto"/>
          </w:tcPr>
          <w:p w14:paraId="0853404F" w14:textId="64B4A8C8" w:rsidR="00E80B93" w:rsidRPr="00AC0A7F" w:rsidRDefault="00AC0A7F" w:rsidP="00E80B93">
            <w:pPr>
              <w:rPr>
                <w:rFonts w:ascii="Times New Roman" w:hAnsi="Times New Roman" w:cs="Times New Roman"/>
                <w:sz w:val="22"/>
                <w:szCs w:val="22"/>
              </w:rPr>
            </w:pPr>
            <w:r w:rsidRPr="00AC0A7F">
              <w:rPr>
                <w:rFonts w:ascii="Times New Roman" w:hAnsi="Times New Roman" w:cs="Times New Roman"/>
                <w:sz w:val="22"/>
                <w:szCs w:val="22"/>
              </w:rPr>
              <w:t>Additional duties of an administrative or educational nature</w:t>
            </w:r>
            <w:r>
              <w:rPr>
                <w:rFonts w:ascii="Times New Roman" w:hAnsi="Times New Roman" w:cs="Times New Roman"/>
                <w:sz w:val="22"/>
                <w:szCs w:val="22"/>
              </w:rPr>
              <w:t xml:space="preserve"> (e.g., coordination of a program, GSI training, curriculum development</w:t>
            </w:r>
            <w:r w:rsidR="00156334">
              <w:rPr>
                <w:rFonts w:ascii="Times New Roman" w:hAnsi="Times New Roman" w:cs="Times New Roman"/>
                <w:sz w:val="22"/>
                <w:szCs w:val="22"/>
              </w:rPr>
              <w:t>, etc.</w:t>
            </w:r>
            <w:r>
              <w:rPr>
                <w:rFonts w:ascii="Times New Roman" w:hAnsi="Times New Roman" w:cs="Times New Roman"/>
                <w:sz w:val="22"/>
                <w:szCs w:val="22"/>
              </w:rPr>
              <w:t xml:space="preserve">) </w:t>
            </w:r>
          </w:p>
        </w:tc>
        <w:tc>
          <w:tcPr>
            <w:tcW w:w="2605" w:type="dxa"/>
            <w:shd w:val="clear" w:color="auto" w:fill="auto"/>
          </w:tcPr>
          <w:p w14:paraId="7CD6D809" w14:textId="51059B57" w:rsidR="00E80B93" w:rsidRDefault="00AC0A7F" w:rsidP="00FD46D6">
            <w:pPr>
              <w:jc w:val="center"/>
              <w:rPr>
                <w:rFonts w:ascii="Times New Roman" w:hAnsi="Times New Roman" w:cs="Times New Roman"/>
              </w:rPr>
            </w:pPr>
            <w:r>
              <w:rPr>
                <w:rFonts w:ascii="Times New Roman" w:hAnsi="Times New Roman" w:cs="Times New Roman"/>
              </w:rPr>
              <w:t>up to one course per semester</w:t>
            </w:r>
          </w:p>
        </w:tc>
      </w:tr>
    </w:tbl>
    <w:p w14:paraId="477B720B" w14:textId="218CB18C" w:rsidR="00F24BE1" w:rsidRPr="00F24BE1" w:rsidRDefault="00F24BE1" w:rsidP="00F24BE1">
      <w:pPr>
        <w:rPr>
          <w:rFonts w:ascii="Times New Roman" w:hAnsi="Times New Roman" w:cs="Times New Roman"/>
        </w:rPr>
      </w:pPr>
    </w:p>
    <w:sectPr w:rsidR="00F24BE1" w:rsidRPr="00F24BE1" w:rsidSect="00BF0C10">
      <w:headerReference w:type="even"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E234" w14:textId="77777777" w:rsidR="00CF2076" w:rsidRDefault="00CF2076" w:rsidP="00F24BE1">
      <w:r>
        <w:separator/>
      </w:r>
    </w:p>
  </w:endnote>
  <w:endnote w:type="continuationSeparator" w:id="0">
    <w:p w14:paraId="3E6901D2" w14:textId="77777777" w:rsidR="00CF2076" w:rsidRDefault="00CF2076" w:rsidP="00F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F9D1" w14:textId="77777777" w:rsidR="00CF2076" w:rsidRDefault="00CF2076" w:rsidP="00F24BE1">
      <w:r>
        <w:separator/>
      </w:r>
    </w:p>
  </w:footnote>
  <w:footnote w:type="continuationSeparator" w:id="0">
    <w:p w14:paraId="57EBB1F8" w14:textId="77777777" w:rsidR="00CF2076" w:rsidRDefault="00CF2076" w:rsidP="00F2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4C2D" w14:textId="19039F87" w:rsidR="00F24BE1" w:rsidRDefault="00CF2076">
    <w:pPr>
      <w:pStyle w:val="Header"/>
    </w:pPr>
    <w:r>
      <w:rPr>
        <w:noProof/>
      </w:rPr>
      <w:pict w14:anchorId="3B0BC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389259" o:spid="_x0000_s1026"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862" w14:textId="00C891D9" w:rsidR="00F24BE1" w:rsidRDefault="00CF2076">
    <w:pPr>
      <w:pStyle w:val="Header"/>
    </w:pPr>
    <w:r>
      <w:rPr>
        <w:noProof/>
      </w:rPr>
      <w:pict w14:anchorId="298FE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389258" o:spid="_x0000_s1025"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E1"/>
    <w:rsid w:val="0015490B"/>
    <w:rsid w:val="00156334"/>
    <w:rsid w:val="00227E48"/>
    <w:rsid w:val="003255C5"/>
    <w:rsid w:val="00452DC8"/>
    <w:rsid w:val="00484376"/>
    <w:rsid w:val="004B4C91"/>
    <w:rsid w:val="004E6F98"/>
    <w:rsid w:val="00630A61"/>
    <w:rsid w:val="00634723"/>
    <w:rsid w:val="007E0977"/>
    <w:rsid w:val="008D7941"/>
    <w:rsid w:val="00A37789"/>
    <w:rsid w:val="00A63C91"/>
    <w:rsid w:val="00AC0A7F"/>
    <w:rsid w:val="00BF0C10"/>
    <w:rsid w:val="00CC3071"/>
    <w:rsid w:val="00CF2076"/>
    <w:rsid w:val="00E00C05"/>
    <w:rsid w:val="00E80B93"/>
    <w:rsid w:val="00EA6525"/>
    <w:rsid w:val="00F24BE1"/>
    <w:rsid w:val="00FD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2F7D"/>
  <w15:chartTrackingRefBased/>
  <w15:docId w15:val="{5FF847FE-9964-8C40-A8BB-4A0469F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1"/>
    <w:pPr>
      <w:tabs>
        <w:tab w:val="center" w:pos="4680"/>
        <w:tab w:val="right" w:pos="9360"/>
      </w:tabs>
    </w:pPr>
  </w:style>
  <w:style w:type="character" w:customStyle="1" w:styleId="HeaderChar">
    <w:name w:val="Header Char"/>
    <w:basedOn w:val="DefaultParagraphFont"/>
    <w:link w:val="Header"/>
    <w:uiPriority w:val="99"/>
    <w:rsid w:val="00F24BE1"/>
  </w:style>
  <w:style w:type="paragraph" w:styleId="Footer">
    <w:name w:val="footer"/>
    <w:basedOn w:val="Normal"/>
    <w:link w:val="FooterChar"/>
    <w:uiPriority w:val="99"/>
    <w:unhideWhenUsed/>
    <w:rsid w:val="00F24BE1"/>
    <w:pPr>
      <w:tabs>
        <w:tab w:val="center" w:pos="4680"/>
        <w:tab w:val="right" w:pos="9360"/>
      </w:tabs>
    </w:pPr>
  </w:style>
  <w:style w:type="character" w:customStyle="1" w:styleId="FooterChar">
    <w:name w:val="Footer Char"/>
    <w:basedOn w:val="DefaultParagraphFont"/>
    <w:link w:val="Footer"/>
    <w:uiPriority w:val="99"/>
    <w:rsid w:val="00F24BE1"/>
  </w:style>
  <w:style w:type="paragraph" w:styleId="Title">
    <w:name w:val="Title"/>
    <w:basedOn w:val="Normal"/>
    <w:next w:val="Normal"/>
    <w:link w:val="TitleChar"/>
    <w:uiPriority w:val="1"/>
    <w:qFormat/>
    <w:rsid w:val="00E00C05"/>
    <w:pPr>
      <w:autoSpaceDE w:val="0"/>
      <w:autoSpaceDN w:val="0"/>
      <w:adjustRightInd w:val="0"/>
      <w:spacing w:before="2"/>
    </w:pPr>
    <w:rPr>
      <w:rFonts w:ascii="Times New Roman" w:hAnsi="Times New Roman" w:cs="Times New Roman"/>
    </w:rPr>
  </w:style>
  <w:style w:type="character" w:customStyle="1" w:styleId="TitleChar">
    <w:name w:val="Title Char"/>
    <w:basedOn w:val="DefaultParagraphFont"/>
    <w:link w:val="Title"/>
    <w:uiPriority w:val="1"/>
    <w:rsid w:val="00E00C05"/>
    <w:rPr>
      <w:rFonts w:ascii="Times New Roman" w:hAnsi="Times New Roman" w:cs="Times New Roman"/>
    </w:rPr>
  </w:style>
  <w:style w:type="paragraph" w:customStyle="1" w:styleId="TableParagraph">
    <w:name w:val="Table Paragraph"/>
    <w:basedOn w:val="Normal"/>
    <w:uiPriority w:val="1"/>
    <w:qFormat/>
    <w:rsid w:val="00E00C05"/>
    <w:pPr>
      <w:autoSpaceDE w:val="0"/>
      <w:autoSpaceDN w:val="0"/>
      <w:adjustRightInd w:val="0"/>
      <w:spacing w:before="90"/>
      <w:ind w:left="146"/>
    </w:pPr>
    <w:rPr>
      <w:rFonts w:ascii="Times New Roman" w:hAnsi="Times New Roman" w:cs="Times New Roman"/>
    </w:rPr>
  </w:style>
  <w:style w:type="table" w:styleId="TableGrid">
    <w:name w:val="Table Grid"/>
    <w:basedOn w:val="TableNormal"/>
    <w:uiPriority w:val="39"/>
    <w:rsid w:val="00FD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090">
      <w:bodyDiv w:val="1"/>
      <w:marLeft w:val="0"/>
      <w:marRight w:val="0"/>
      <w:marTop w:val="0"/>
      <w:marBottom w:val="0"/>
      <w:divBdr>
        <w:top w:val="none" w:sz="0" w:space="0" w:color="auto"/>
        <w:left w:val="none" w:sz="0" w:space="0" w:color="auto"/>
        <w:bottom w:val="none" w:sz="0" w:space="0" w:color="auto"/>
        <w:right w:val="none" w:sz="0" w:space="0" w:color="auto"/>
      </w:divBdr>
    </w:div>
    <w:div w:id="135074886">
      <w:bodyDiv w:val="1"/>
      <w:marLeft w:val="0"/>
      <w:marRight w:val="0"/>
      <w:marTop w:val="0"/>
      <w:marBottom w:val="0"/>
      <w:divBdr>
        <w:top w:val="none" w:sz="0" w:space="0" w:color="auto"/>
        <w:left w:val="none" w:sz="0" w:space="0" w:color="auto"/>
        <w:bottom w:val="none" w:sz="0" w:space="0" w:color="auto"/>
        <w:right w:val="none" w:sz="0" w:space="0" w:color="auto"/>
      </w:divBdr>
    </w:div>
    <w:div w:id="778722366">
      <w:bodyDiv w:val="1"/>
      <w:marLeft w:val="0"/>
      <w:marRight w:val="0"/>
      <w:marTop w:val="0"/>
      <w:marBottom w:val="0"/>
      <w:divBdr>
        <w:top w:val="none" w:sz="0" w:space="0" w:color="auto"/>
        <w:left w:val="none" w:sz="0" w:space="0" w:color="auto"/>
        <w:bottom w:val="none" w:sz="0" w:space="0" w:color="auto"/>
        <w:right w:val="none" w:sz="0" w:space="0" w:color="auto"/>
      </w:divBdr>
    </w:div>
    <w:div w:id="1139957001">
      <w:bodyDiv w:val="1"/>
      <w:marLeft w:val="0"/>
      <w:marRight w:val="0"/>
      <w:marTop w:val="0"/>
      <w:marBottom w:val="0"/>
      <w:divBdr>
        <w:top w:val="none" w:sz="0" w:space="0" w:color="auto"/>
        <w:left w:val="none" w:sz="0" w:space="0" w:color="auto"/>
        <w:bottom w:val="none" w:sz="0" w:space="0" w:color="auto"/>
        <w:right w:val="none" w:sz="0" w:space="0" w:color="auto"/>
      </w:divBdr>
    </w:div>
    <w:div w:id="1354724460">
      <w:bodyDiv w:val="1"/>
      <w:marLeft w:val="0"/>
      <w:marRight w:val="0"/>
      <w:marTop w:val="0"/>
      <w:marBottom w:val="0"/>
      <w:divBdr>
        <w:top w:val="none" w:sz="0" w:space="0" w:color="auto"/>
        <w:left w:val="none" w:sz="0" w:space="0" w:color="auto"/>
        <w:bottom w:val="none" w:sz="0" w:space="0" w:color="auto"/>
        <w:right w:val="none" w:sz="0" w:space="0" w:color="auto"/>
      </w:divBdr>
    </w:div>
    <w:div w:id="15766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Gilbert</dc:creator>
  <cp:keywords/>
  <dc:description/>
  <cp:lastModifiedBy>Microsoft Office User</cp:lastModifiedBy>
  <cp:revision>12</cp:revision>
  <dcterms:created xsi:type="dcterms:W3CDTF">2022-03-24T16:42:00Z</dcterms:created>
  <dcterms:modified xsi:type="dcterms:W3CDTF">2022-03-24T17:25:00Z</dcterms:modified>
</cp:coreProperties>
</file>